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AC41" w14:textId="49B6AAB5" w:rsidR="00EB327A" w:rsidRPr="00042206" w:rsidRDefault="00BD01D8" w:rsidP="00BD01D8">
      <w:pPr>
        <w:pStyle w:val="Heading1"/>
        <w:rPr>
          <w:rFonts w:ascii="TeXGyreAdventor" w:hAnsi="TeXGyreAdventor"/>
          <w:color w:val="5F604B"/>
        </w:rPr>
      </w:pPr>
      <w:bookmarkStart w:id="0" w:name="_Toc71200055"/>
      <w:r>
        <w:br/>
      </w:r>
      <w:r w:rsidR="00EB327A" w:rsidRPr="009B6706">
        <w:rPr>
          <w:rFonts w:ascii="TeXGyreAdventor" w:hAnsi="TeXGyreAdventor"/>
          <w:b/>
          <w:bCs/>
          <w:color w:val="4DA346"/>
          <w:sz w:val="36"/>
          <w:szCs w:val="36"/>
        </w:rPr>
        <w:t xml:space="preserve">The </w:t>
      </w:r>
      <w:r w:rsidR="00E301D0">
        <w:rPr>
          <w:rFonts w:ascii="TeXGyreAdventor" w:hAnsi="TeXGyreAdventor"/>
          <w:b/>
          <w:bCs/>
          <w:color w:val="4DA346"/>
          <w:sz w:val="36"/>
          <w:szCs w:val="36"/>
        </w:rPr>
        <w:t>d</w:t>
      </w:r>
      <w:r w:rsidR="00EB327A" w:rsidRPr="009B6706">
        <w:rPr>
          <w:rFonts w:ascii="TeXGyreAdventor" w:hAnsi="TeXGyreAdventor"/>
          <w:b/>
          <w:bCs/>
          <w:color w:val="4DA346"/>
          <w:sz w:val="36"/>
          <w:szCs w:val="36"/>
        </w:rPr>
        <w:t>iary</w:t>
      </w:r>
      <w:bookmarkStart w:id="1" w:name="_ISC_PASSPORT_CERTIFICATION"/>
      <w:bookmarkStart w:id="2" w:name="_Toc71200057"/>
      <w:bookmarkEnd w:id="0"/>
      <w:bookmarkEnd w:id="1"/>
      <w:r w:rsidR="00EB327A" w:rsidRPr="009B6706">
        <w:rPr>
          <w:rFonts w:ascii="TeXGyreAdventor" w:hAnsi="TeXGyreAdventor"/>
          <w:color w:val="4DA346"/>
          <w:sz w:val="36"/>
          <w:szCs w:val="36"/>
        </w:rPr>
        <w:t xml:space="preserve"> </w:t>
      </w:r>
      <w:r>
        <w:rPr>
          <w:rFonts w:ascii="TeXGyreAdventor" w:hAnsi="TeXGyreAdventor"/>
          <w:color w:val="4DA346"/>
        </w:rPr>
        <w:t xml:space="preserve"> </w:t>
      </w:r>
      <w:r w:rsidR="00EB327A" w:rsidRPr="009B6706">
        <w:rPr>
          <w:rFonts w:ascii="TeXGyreAdventor" w:hAnsi="TeXGyreAdventor"/>
          <w:color w:val="5F604B"/>
          <w:sz w:val="28"/>
          <w:szCs w:val="28"/>
        </w:rPr>
        <w:t>Part A</w:t>
      </w:r>
      <w:bookmarkEnd w:id="2"/>
      <w:r>
        <w:rPr>
          <w:rFonts w:ascii="TeXGyreAdventor" w:hAnsi="TeXGyreAdventor"/>
          <w:color w:val="5F604B"/>
          <w:sz w:val="28"/>
          <w:szCs w:val="28"/>
        </w:rPr>
        <w:br/>
      </w:r>
      <w:r>
        <w:rPr>
          <w:rFonts w:cstheme="majorHAnsi"/>
          <w:b/>
          <w:bCs/>
          <w:sz w:val="20"/>
          <w:szCs w:val="20"/>
          <w:u w:val="single"/>
        </w:rPr>
        <w:br/>
      </w:r>
      <w:r w:rsidR="00EB327A" w:rsidRPr="00042206">
        <w:rPr>
          <w:rFonts w:asciiTheme="minorHAnsi" w:hAnsiTheme="minorHAnsi" w:cstheme="majorHAnsi"/>
          <w:b/>
          <w:bCs/>
          <w:color w:val="5F604B"/>
          <w:sz w:val="20"/>
          <w:szCs w:val="20"/>
        </w:rPr>
        <w:t>Student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6"/>
        <w:gridCol w:w="1701"/>
        <w:gridCol w:w="2212"/>
      </w:tblGrid>
      <w:tr w:rsidR="00042206" w:rsidRPr="00042206" w14:paraId="6EFED87C" w14:textId="77777777" w:rsidTr="007F23F1">
        <w:tc>
          <w:tcPr>
            <w:tcW w:w="2127" w:type="dxa"/>
          </w:tcPr>
          <w:p w14:paraId="57A714E0" w14:textId="77777777"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Name:</w:t>
            </w:r>
          </w:p>
        </w:tc>
        <w:tc>
          <w:tcPr>
            <w:tcW w:w="2976" w:type="dxa"/>
          </w:tcPr>
          <w:p w14:paraId="3FD8B85B" w14:textId="77777777" w:rsidR="00EB327A" w:rsidRPr="00042206" w:rsidRDefault="00EB327A" w:rsidP="007F23F1">
            <w:pPr>
              <w:rPr>
                <w:rFonts w:asciiTheme="majorHAnsi" w:hAnsiTheme="majorHAnsi" w:cstheme="majorHAnsi"/>
                <w:color w:val="5F604B"/>
                <w:sz w:val="18"/>
                <w:szCs w:val="18"/>
              </w:rPr>
            </w:pPr>
          </w:p>
        </w:tc>
        <w:tc>
          <w:tcPr>
            <w:tcW w:w="1701" w:type="dxa"/>
          </w:tcPr>
          <w:p w14:paraId="782552DF" w14:textId="77777777"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University:</w:t>
            </w:r>
          </w:p>
        </w:tc>
        <w:tc>
          <w:tcPr>
            <w:tcW w:w="2212" w:type="dxa"/>
          </w:tcPr>
          <w:p w14:paraId="4AE930B8" w14:textId="77777777" w:rsidR="00EB327A" w:rsidRPr="00042206" w:rsidRDefault="00EB327A" w:rsidP="007F23F1">
            <w:pPr>
              <w:rPr>
                <w:rFonts w:asciiTheme="majorHAnsi" w:hAnsiTheme="majorHAnsi" w:cstheme="majorHAnsi"/>
                <w:color w:val="5F604B"/>
                <w:sz w:val="20"/>
                <w:szCs w:val="20"/>
              </w:rPr>
            </w:pPr>
          </w:p>
        </w:tc>
      </w:tr>
      <w:tr w:rsidR="00042206" w:rsidRPr="00042206" w14:paraId="678AC4BC" w14:textId="77777777" w:rsidTr="007F23F1">
        <w:tc>
          <w:tcPr>
            <w:tcW w:w="2127" w:type="dxa"/>
          </w:tcPr>
          <w:p w14:paraId="41C3FE7D" w14:textId="058635B1"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Placement </w:t>
            </w:r>
            <w:r w:rsidR="00042206">
              <w:rPr>
                <w:rFonts w:asciiTheme="majorHAnsi" w:hAnsiTheme="majorHAnsi" w:cstheme="majorHAnsi"/>
                <w:color w:val="5F604B"/>
                <w:sz w:val="18"/>
                <w:szCs w:val="18"/>
              </w:rPr>
              <w:t>n</w:t>
            </w:r>
            <w:r w:rsidRPr="00042206">
              <w:rPr>
                <w:rFonts w:asciiTheme="majorHAnsi" w:hAnsiTheme="majorHAnsi" w:cstheme="majorHAnsi"/>
                <w:color w:val="5F604B"/>
                <w:sz w:val="18"/>
                <w:szCs w:val="18"/>
              </w:rPr>
              <w:t>ame:</w:t>
            </w:r>
          </w:p>
        </w:tc>
        <w:tc>
          <w:tcPr>
            <w:tcW w:w="2976" w:type="dxa"/>
          </w:tcPr>
          <w:p w14:paraId="1706DB8D" w14:textId="77777777" w:rsidR="00EB327A" w:rsidRPr="00042206" w:rsidRDefault="00EB327A" w:rsidP="007F23F1">
            <w:pPr>
              <w:rPr>
                <w:rFonts w:asciiTheme="majorHAnsi" w:hAnsiTheme="majorHAnsi" w:cstheme="majorHAnsi"/>
                <w:color w:val="5F604B"/>
                <w:sz w:val="18"/>
                <w:szCs w:val="18"/>
              </w:rPr>
            </w:pPr>
          </w:p>
        </w:tc>
        <w:tc>
          <w:tcPr>
            <w:tcW w:w="1701" w:type="dxa"/>
          </w:tcPr>
          <w:p w14:paraId="7D217767" w14:textId="740EF97B"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Placement </w:t>
            </w:r>
            <w:r w:rsidR="00042206">
              <w:rPr>
                <w:rFonts w:asciiTheme="majorHAnsi" w:hAnsiTheme="majorHAnsi" w:cstheme="majorHAnsi"/>
                <w:color w:val="5F604B"/>
                <w:sz w:val="18"/>
                <w:szCs w:val="18"/>
              </w:rPr>
              <w:t>d</w:t>
            </w:r>
            <w:r w:rsidRPr="00042206">
              <w:rPr>
                <w:rFonts w:asciiTheme="majorHAnsi" w:hAnsiTheme="majorHAnsi" w:cstheme="majorHAnsi"/>
                <w:color w:val="5F604B"/>
                <w:sz w:val="18"/>
                <w:szCs w:val="18"/>
              </w:rPr>
              <w:t>ate:</w:t>
            </w:r>
          </w:p>
        </w:tc>
        <w:tc>
          <w:tcPr>
            <w:tcW w:w="2212" w:type="dxa"/>
          </w:tcPr>
          <w:p w14:paraId="07EE99B1" w14:textId="77777777" w:rsidR="00EB327A" w:rsidRPr="00042206" w:rsidRDefault="00EB327A" w:rsidP="007F23F1">
            <w:pPr>
              <w:rPr>
                <w:rFonts w:asciiTheme="majorHAnsi" w:hAnsiTheme="majorHAnsi" w:cstheme="majorHAnsi"/>
                <w:color w:val="5F604B"/>
                <w:sz w:val="20"/>
                <w:szCs w:val="20"/>
              </w:rPr>
            </w:pPr>
          </w:p>
        </w:tc>
      </w:tr>
      <w:tr w:rsidR="00042206" w:rsidRPr="00042206" w14:paraId="557281C5" w14:textId="77777777" w:rsidTr="007F23F1">
        <w:tc>
          <w:tcPr>
            <w:tcW w:w="2127" w:type="dxa"/>
          </w:tcPr>
          <w:p w14:paraId="51AA4B4B" w14:textId="43DF1941"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Supervisor </w:t>
            </w:r>
            <w:r w:rsidR="00042206">
              <w:rPr>
                <w:rFonts w:asciiTheme="majorHAnsi" w:hAnsiTheme="majorHAnsi" w:cstheme="majorHAnsi"/>
                <w:color w:val="5F604B"/>
                <w:sz w:val="18"/>
                <w:szCs w:val="18"/>
              </w:rPr>
              <w:t>n</w:t>
            </w:r>
            <w:r w:rsidRPr="00042206">
              <w:rPr>
                <w:rFonts w:asciiTheme="majorHAnsi" w:hAnsiTheme="majorHAnsi" w:cstheme="majorHAnsi"/>
                <w:color w:val="5F604B"/>
                <w:sz w:val="18"/>
                <w:szCs w:val="18"/>
              </w:rPr>
              <w:t>ame:</w:t>
            </w:r>
          </w:p>
        </w:tc>
        <w:tc>
          <w:tcPr>
            <w:tcW w:w="2976" w:type="dxa"/>
          </w:tcPr>
          <w:p w14:paraId="0D1764C6" w14:textId="77777777" w:rsidR="00EB327A" w:rsidRPr="00042206" w:rsidRDefault="00EB327A" w:rsidP="007F23F1">
            <w:pPr>
              <w:rPr>
                <w:rFonts w:asciiTheme="majorHAnsi" w:hAnsiTheme="majorHAnsi" w:cstheme="majorHAnsi"/>
                <w:color w:val="5F604B"/>
                <w:sz w:val="18"/>
                <w:szCs w:val="18"/>
              </w:rPr>
            </w:pPr>
          </w:p>
        </w:tc>
        <w:tc>
          <w:tcPr>
            <w:tcW w:w="1701" w:type="dxa"/>
          </w:tcPr>
          <w:p w14:paraId="5581C251" w14:textId="1253DD70" w:rsidR="00EB327A" w:rsidRPr="00042206" w:rsidRDefault="00EB327A" w:rsidP="007F23F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Supervisor </w:t>
            </w:r>
            <w:r w:rsidR="00042206">
              <w:rPr>
                <w:rFonts w:asciiTheme="majorHAnsi" w:hAnsiTheme="majorHAnsi" w:cstheme="majorHAnsi"/>
                <w:color w:val="5F604B"/>
                <w:sz w:val="18"/>
                <w:szCs w:val="18"/>
              </w:rPr>
              <w:t>r</w:t>
            </w:r>
            <w:r w:rsidRPr="00042206">
              <w:rPr>
                <w:rFonts w:asciiTheme="majorHAnsi" w:hAnsiTheme="majorHAnsi" w:cstheme="majorHAnsi"/>
                <w:color w:val="5F604B"/>
                <w:sz w:val="18"/>
                <w:szCs w:val="18"/>
              </w:rPr>
              <w:t>ole:</w:t>
            </w:r>
          </w:p>
        </w:tc>
        <w:tc>
          <w:tcPr>
            <w:tcW w:w="2212" w:type="dxa"/>
          </w:tcPr>
          <w:p w14:paraId="6E0874B7" w14:textId="77777777" w:rsidR="00EB327A" w:rsidRPr="00042206" w:rsidRDefault="00EB327A" w:rsidP="007F23F1">
            <w:pPr>
              <w:rPr>
                <w:rFonts w:asciiTheme="majorHAnsi" w:hAnsiTheme="majorHAnsi" w:cstheme="majorHAnsi"/>
                <w:color w:val="5F604B"/>
                <w:sz w:val="20"/>
                <w:szCs w:val="20"/>
              </w:rPr>
            </w:pPr>
          </w:p>
        </w:tc>
      </w:tr>
    </w:tbl>
    <w:p w14:paraId="735EFA0B" w14:textId="04745B34" w:rsidR="00EB327A" w:rsidRPr="00042206" w:rsidRDefault="00BD01D8" w:rsidP="00EB327A">
      <w:pPr>
        <w:rPr>
          <w:rFonts w:cstheme="majorHAnsi"/>
          <w:b/>
          <w:bCs/>
          <w:color w:val="5F604B"/>
          <w:sz w:val="20"/>
          <w:szCs w:val="20"/>
        </w:rPr>
      </w:pPr>
      <w:r w:rsidRPr="00042206">
        <w:rPr>
          <w:rFonts w:asciiTheme="majorHAnsi" w:hAnsiTheme="majorHAnsi" w:cstheme="majorHAnsi"/>
          <w:b/>
          <w:bCs/>
          <w:color w:val="5F604B"/>
          <w:sz w:val="20"/>
          <w:szCs w:val="20"/>
          <w:u w:val="single"/>
        </w:rPr>
        <w:br/>
      </w:r>
      <w:r w:rsidR="00EB327A" w:rsidRPr="00042206">
        <w:rPr>
          <w:rFonts w:cstheme="majorHAnsi"/>
          <w:b/>
          <w:bCs/>
          <w:color w:val="5F604B"/>
          <w:sz w:val="20"/>
          <w:szCs w:val="20"/>
        </w:rPr>
        <w:t xml:space="preserve">Summary of </w:t>
      </w:r>
      <w:r w:rsidR="00E301D0">
        <w:rPr>
          <w:rFonts w:cstheme="majorHAnsi"/>
          <w:b/>
          <w:bCs/>
          <w:color w:val="5F604B"/>
          <w:sz w:val="20"/>
          <w:szCs w:val="20"/>
        </w:rPr>
        <w:t>a</w:t>
      </w:r>
      <w:r w:rsidR="00EB327A" w:rsidRPr="00042206">
        <w:rPr>
          <w:rFonts w:cstheme="majorHAnsi"/>
          <w:b/>
          <w:bCs/>
          <w:color w:val="5F604B"/>
          <w:sz w:val="20"/>
          <w:szCs w:val="20"/>
        </w:rPr>
        <w:t xml:space="preserve">chieved </w:t>
      </w:r>
      <w:r w:rsidR="00E301D0">
        <w:rPr>
          <w:rFonts w:cstheme="majorHAnsi"/>
          <w:b/>
          <w:bCs/>
          <w:color w:val="5F604B"/>
          <w:sz w:val="20"/>
          <w:szCs w:val="20"/>
        </w:rPr>
        <w:t>p</w:t>
      </w:r>
      <w:r w:rsidR="00EB327A" w:rsidRPr="00042206">
        <w:rPr>
          <w:rFonts w:cstheme="majorHAnsi"/>
          <w:b/>
          <w:bCs/>
          <w:color w:val="5F604B"/>
          <w:sz w:val="20"/>
          <w:szCs w:val="20"/>
        </w:rPr>
        <w:t xml:space="preserve">rocess </w:t>
      </w:r>
      <w:r w:rsidR="00E301D0">
        <w:rPr>
          <w:rFonts w:cstheme="majorHAnsi"/>
          <w:b/>
          <w:bCs/>
          <w:color w:val="5F604B"/>
          <w:sz w:val="20"/>
          <w:szCs w:val="20"/>
        </w:rPr>
        <w:t>s</w:t>
      </w:r>
      <w:r w:rsidR="00EB327A" w:rsidRPr="00042206">
        <w:rPr>
          <w:rFonts w:cstheme="majorHAnsi"/>
          <w:b/>
          <w:bCs/>
          <w:color w:val="5F604B"/>
          <w:sz w:val="20"/>
          <w:szCs w:val="20"/>
        </w:rPr>
        <w:t xml:space="preserve">afety </w:t>
      </w:r>
      <w:r w:rsidR="00E301D0">
        <w:rPr>
          <w:rFonts w:cstheme="majorHAnsi"/>
          <w:b/>
          <w:bCs/>
          <w:color w:val="5F604B"/>
          <w:sz w:val="20"/>
          <w:szCs w:val="20"/>
        </w:rPr>
        <w:t>c</w:t>
      </w:r>
      <w:r w:rsidR="00EB327A" w:rsidRPr="00042206">
        <w:rPr>
          <w:rFonts w:cstheme="majorHAnsi"/>
          <w:b/>
          <w:bCs/>
          <w:color w:val="5F604B"/>
          <w:sz w:val="20"/>
          <w:szCs w:val="20"/>
        </w:rPr>
        <w:t>ompetencies</w:t>
      </w:r>
    </w:p>
    <w:tbl>
      <w:tblPr>
        <w:tblStyle w:val="TableGrid"/>
        <w:tblW w:w="0" w:type="auto"/>
        <w:tblBorders>
          <w:top w:val="single" w:sz="4" w:space="0" w:color="5F604B"/>
          <w:left w:val="single" w:sz="4" w:space="0" w:color="5F604B"/>
          <w:bottom w:val="single" w:sz="4" w:space="0" w:color="5F604B"/>
          <w:right w:val="single" w:sz="4" w:space="0" w:color="5F604B"/>
          <w:insideH w:val="single" w:sz="4" w:space="0" w:color="5F604B"/>
          <w:insideV w:val="single" w:sz="4" w:space="0" w:color="5F604B"/>
        </w:tblBorders>
        <w:tblLook w:val="04A0" w:firstRow="1" w:lastRow="0" w:firstColumn="1" w:lastColumn="0" w:noHBand="0" w:noVBand="1"/>
      </w:tblPr>
      <w:tblGrid>
        <w:gridCol w:w="578"/>
        <w:gridCol w:w="5513"/>
        <w:gridCol w:w="992"/>
        <w:gridCol w:w="992"/>
        <w:gridCol w:w="935"/>
      </w:tblGrid>
      <w:tr w:rsidR="00042206" w:rsidRPr="00042206" w14:paraId="1557D53E" w14:textId="77777777" w:rsidTr="00D56AB9">
        <w:tc>
          <w:tcPr>
            <w:tcW w:w="578" w:type="dxa"/>
          </w:tcPr>
          <w:p w14:paraId="49AAF090" w14:textId="0DE9D06F" w:rsidR="00EB327A" w:rsidRPr="00E301D0" w:rsidRDefault="00EB327A">
            <w:pPr>
              <w:rPr>
                <w:rFonts w:cstheme="majorHAnsi"/>
                <w:b/>
                <w:bCs/>
                <w:color w:val="5F604B"/>
                <w:sz w:val="18"/>
                <w:szCs w:val="18"/>
              </w:rPr>
            </w:pPr>
            <w:r w:rsidRPr="00E301D0">
              <w:rPr>
                <w:rFonts w:cstheme="majorHAnsi"/>
                <w:b/>
                <w:bCs/>
                <w:color w:val="5F604B"/>
                <w:sz w:val="18"/>
                <w:szCs w:val="18"/>
              </w:rPr>
              <w:t>No</w:t>
            </w:r>
            <w:r w:rsidR="00E301D0">
              <w:rPr>
                <w:rFonts w:cstheme="majorHAnsi"/>
                <w:b/>
                <w:bCs/>
                <w:color w:val="5F604B"/>
                <w:sz w:val="18"/>
                <w:szCs w:val="18"/>
              </w:rPr>
              <w:t>.</w:t>
            </w:r>
          </w:p>
        </w:tc>
        <w:tc>
          <w:tcPr>
            <w:tcW w:w="5513" w:type="dxa"/>
          </w:tcPr>
          <w:p w14:paraId="3DDBAE56" w14:textId="09764815" w:rsidR="00EB327A" w:rsidRPr="00E301D0" w:rsidRDefault="00EB327A">
            <w:pPr>
              <w:rPr>
                <w:rFonts w:cstheme="majorHAnsi"/>
                <w:b/>
                <w:bCs/>
                <w:color w:val="5F604B"/>
                <w:sz w:val="18"/>
                <w:szCs w:val="18"/>
              </w:rPr>
            </w:pPr>
            <w:r w:rsidRPr="00E301D0">
              <w:rPr>
                <w:rFonts w:cstheme="majorHAnsi"/>
                <w:b/>
                <w:bCs/>
                <w:color w:val="5F604B"/>
                <w:sz w:val="18"/>
                <w:szCs w:val="18"/>
              </w:rPr>
              <w:t xml:space="preserve">Process </w:t>
            </w:r>
            <w:r w:rsidR="00E301D0">
              <w:rPr>
                <w:rFonts w:cstheme="majorHAnsi"/>
                <w:b/>
                <w:bCs/>
                <w:color w:val="5F604B"/>
                <w:sz w:val="18"/>
                <w:szCs w:val="18"/>
              </w:rPr>
              <w:t>s</w:t>
            </w:r>
            <w:r w:rsidRPr="00E301D0">
              <w:rPr>
                <w:rFonts w:cstheme="majorHAnsi"/>
                <w:b/>
                <w:bCs/>
                <w:color w:val="5F604B"/>
                <w:sz w:val="18"/>
                <w:szCs w:val="18"/>
              </w:rPr>
              <w:t xml:space="preserve">afety </w:t>
            </w:r>
            <w:r w:rsidR="00E301D0">
              <w:rPr>
                <w:rFonts w:cstheme="majorHAnsi"/>
                <w:b/>
                <w:bCs/>
                <w:color w:val="5F604B"/>
                <w:sz w:val="18"/>
                <w:szCs w:val="18"/>
              </w:rPr>
              <w:t>e</w:t>
            </w:r>
            <w:r w:rsidRPr="00E301D0">
              <w:rPr>
                <w:rFonts w:cstheme="majorHAnsi"/>
                <w:b/>
                <w:bCs/>
                <w:color w:val="5F604B"/>
                <w:sz w:val="18"/>
                <w:szCs w:val="18"/>
              </w:rPr>
              <w:t>lement</w:t>
            </w:r>
          </w:p>
        </w:tc>
        <w:tc>
          <w:tcPr>
            <w:tcW w:w="992" w:type="dxa"/>
          </w:tcPr>
          <w:p w14:paraId="2FBBF3E8" w14:textId="4306E4A6" w:rsidR="00EB327A" w:rsidRPr="00E301D0" w:rsidRDefault="00EB327A">
            <w:pPr>
              <w:rPr>
                <w:rFonts w:cstheme="majorHAnsi"/>
                <w:b/>
                <w:bCs/>
                <w:color w:val="5F604B"/>
                <w:sz w:val="18"/>
                <w:szCs w:val="18"/>
              </w:rPr>
            </w:pPr>
            <w:r w:rsidRPr="00E301D0">
              <w:rPr>
                <w:rFonts w:cstheme="majorHAnsi"/>
                <w:b/>
                <w:bCs/>
                <w:color w:val="5F604B"/>
                <w:sz w:val="18"/>
                <w:szCs w:val="18"/>
              </w:rPr>
              <w:t>Level 1</w:t>
            </w:r>
          </w:p>
        </w:tc>
        <w:tc>
          <w:tcPr>
            <w:tcW w:w="992" w:type="dxa"/>
          </w:tcPr>
          <w:p w14:paraId="5888DCE1" w14:textId="40D87223" w:rsidR="00EB327A" w:rsidRPr="00E301D0" w:rsidRDefault="00EB327A">
            <w:pPr>
              <w:rPr>
                <w:rFonts w:cstheme="majorHAnsi"/>
                <w:b/>
                <w:bCs/>
                <w:color w:val="5F604B"/>
                <w:sz w:val="18"/>
                <w:szCs w:val="18"/>
              </w:rPr>
            </w:pPr>
            <w:r w:rsidRPr="00E301D0">
              <w:rPr>
                <w:rFonts w:cstheme="majorHAnsi"/>
                <w:b/>
                <w:bCs/>
                <w:color w:val="5F604B"/>
                <w:sz w:val="18"/>
                <w:szCs w:val="18"/>
              </w:rPr>
              <w:t>Level 2</w:t>
            </w:r>
          </w:p>
        </w:tc>
        <w:tc>
          <w:tcPr>
            <w:tcW w:w="935" w:type="dxa"/>
          </w:tcPr>
          <w:p w14:paraId="158E762A" w14:textId="686918DF" w:rsidR="00EB327A" w:rsidRPr="00E301D0" w:rsidRDefault="00EB327A">
            <w:pPr>
              <w:rPr>
                <w:rFonts w:cstheme="majorHAnsi"/>
                <w:b/>
                <w:bCs/>
                <w:color w:val="5F604B"/>
                <w:sz w:val="18"/>
                <w:szCs w:val="18"/>
              </w:rPr>
            </w:pPr>
            <w:r w:rsidRPr="00E301D0">
              <w:rPr>
                <w:rFonts w:cstheme="majorHAnsi"/>
                <w:b/>
                <w:bCs/>
                <w:color w:val="5F604B"/>
                <w:sz w:val="18"/>
                <w:szCs w:val="18"/>
              </w:rPr>
              <w:t>Level 3</w:t>
            </w:r>
          </w:p>
        </w:tc>
      </w:tr>
      <w:tr w:rsidR="00042206" w:rsidRPr="00042206" w14:paraId="0E51472A" w14:textId="77777777" w:rsidTr="00D56AB9">
        <w:tc>
          <w:tcPr>
            <w:tcW w:w="578" w:type="dxa"/>
            <w:shd w:val="clear" w:color="auto" w:fill="86E682"/>
          </w:tcPr>
          <w:p w14:paraId="659C76E6" w14:textId="625BD16A" w:rsidR="00EB327A" w:rsidRPr="00E301D0" w:rsidRDefault="00EB327A">
            <w:pPr>
              <w:rPr>
                <w:rFonts w:cstheme="majorHAnsi"/>
                <w:b/>
                <w:bCs/>
                <w:color w:val="5F604B"/>
                <w:sz w:val="18"/>
                <w:szCs w:val="18"/>
              </w:rPr>
            </w:pPr>
            <w:r w:rsidRPr="00E301D0">
              <w:rPr>
                <w:rFonts w:cstheme="majorHAnsi"/>
                <w:b/>
                <w:bCs/>
                <w:color w:val="5F604B"/>
                <w:sz w:val="18"/>
                <w:szCs w:val="18"/>
              </w:rPr>
              <w:t>1</w:t>
            </w:r>
          </w:p>
        </w:tc>
        <w:tc>
          <w:tcPr>
            <w:tcW w:w="8432" w:type="dxa"/>
            <w:gridSpan w:val="4"/>
            <w:shd w:val="clear" w:color="auto" w:fill="86E682"/>
          </w:tcPr>
          <w:p w14:paraId="21A33C69" w14:textId="7DC01D24" w:rsidR="00EB327A" w:rsidRPr="00E301D0" w:rsidRDefault="00EB327A">
            <w:pPr>
              <w:rPr>
                <w:rFonts w:cstheme="majorHAnsi"/>
                <w:b/>
                <w:bCs/>
                <w:color w:val="5F604B"/>
                <w:sz w:val="18"/>
                <w:szCs w:val="18"/>
              </w:rPr>
            </w:pPr>
            <w:r w:rsidRPr="00E301D0">
              <w:rPr>
                <w:rFonts w:cstheme="majorHAnsi"/>
                <w:b/>
                <w:bCs/>
                <w:color w:val="5F604B"/>
                <w:sz w:val="18"/>
                <w:szCs w:val="18"/>
              </w:rPr>
              <w:t xml:space="preserve">Process </w:t>
            </w:r>
            <w:r w:rsidR="00E301D0">
              <w:rPr>
                <w:rFonts w:cstheme="majorHAnsi"/>
                <w:b/>
                <w:bCs/>
                <w:color w:val="5F604B"/>
                <w:sz w:val="18"/>
                <w:szCs w:val="18"/>
              </w:rPr>
              <w:t>s</w:t>
            </w:r>
            <w:r w:rsidRPr="00E301D0">
              <w:rPr>
                <w:rFonts w:cstheme="majorHAnsi"/>
                <w:b/>
                <w:bCs/>
                <w:color w:val="5F604B"/>
                <w:sz w:val="18"/>
                <w:szCs w:val="18"/>
              </w:rPr>
              <w:t xml:space="preserve">afety </w:t>
            </w:r>
            <w:r w:rsidR="00E301D0">
              <w:rPr>
                <w:rFonts w:cstheme="majorHAnsi"/>
                <w:b/>
                <w:bCs/>
                <w:color w:val="5F604B"/>
                <w:sz w:val="18"/>
                <w:szCs w:val="18"/>
              </w:rPr>
              <w:t>k</w:t>
            </w:r>
            <w:r w:rsidRPr="00E301D0">
              <w:rPr>
                <w:rFonts w:cstheme="majorHAnsi"/>
                <w:b/>
                <w:bCs/>
                <w:color w:val="5F604B"/>
                <w:sz w:val="18"/>
                <w:szCs w:val="18"/>
              </w:rPr>
              <w:t>nowledge</w:t>
            </w:r>
          </w:p>
        </w:tc>
      </w:tr>
      <w:tr w:rsidR="00042206" w:rsidRPr="00042206" w14:paraId="26D67658" w14:textId="77777777" w:rsidTr="00D56AB9">
        <w:tc>
          <w:tcPr>
            <w:tcW w:w="578" w:type="dxa"/>
          </w:tcPr>
          <w:p w14:paraId="5F23C084" w14:textId="423E183B"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1.1</w:t>
            </w:r>
          </w:p>
        </w:tc>
        <w:tc>
          <w:tcPr>
            <w:tcW w:w="5513" w:type="dxa"/>
          </w:tcPr>
          <w:p w14:paraId="799D72DF" w14:textId="38B1B6AF"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Hazard identification and </w:t>
            </w:r>
            <w:r w:rsidR="00FE6F71" w:rsidRPr="00042206">
              <w:rPr>
                <w:rFonts w:asciiTheme="majorHAnsi" w:hAnsiTheme="majorHAnsi" w:cstheme="majorHAnsi"/>
                <w:color w:val="5F604B"/>
                <w:sz w:val="18"/>
                <w:szCs w:val="18"/>
              </w:rPr>
              <w:t>risk</w:t>
            </w:r>
            <w:r w:rsidRPr="00042206">
              <w:rPr>
                <w:rFonts w:asciiTheme="majorHAnsi" w:hAnsiTheme="majorHAnsi" w:cstheme="majorHAnsi"/>
                <w:color w:val="5F604B"/>
                <w:sz w:val="18"/>
                <w:szCs w:val="18"/>
              </w:rPr>
              <w:t xml:space="preserve"> assessment</w:t>
            </w:r>
          </w:p>
        </w:tc>
        <w:tc>
          <w:tcPr>
            <w:tcW w:w="992" w:type="dxa"/>
          </w:tcPr>
          <w:p w14:paraId="284CDCEF" w14:textId="77777777" w:rsidR="00EB327A" w:rsidRPr="00042206" w:rsidRDefault="00EB327A">
            <w:pPr>
              <w:rPr>
                <w:rFonts w:asciiTheme="majorHAnsi" w:hAnsiTheme="majorHAnsi" w:cstheme="majorHAnsi"/>
                <w:color w:val="5F604B"/>
                <w:sz w:val="18"/>
                <w:szCs w:val="18"/>
              </w:rPr>
            </w:pPr>
          </w:p>
        </w:tc>
        <w:tc>
          <w:tcPr>
            <w:tcW w:w="992" w:type="dxa"/>
          </w:tcPr>
          <w:p w14:paraId="27C4837C" w14:textId="77777777" w:rsidR="00EB327A" w:rsidRPr="00042206" w:rsidRDefault="00EB327A">
            <w:pPr>
              <w:rPr>
                <w:rFonts w:asciiTheme="majorHAnsi" w:hAnsiTheme="majorHAnsi" w:cstheme="majorHAnsi"/>
                <w:color w:val="5F604B"/>
                <w:sz w:val="18"/>
                <w:szCs w:val="18"/>
              </w:rPr>
            </w:pPr>
          </w:p>
        </w:tc>
        <w:tc>
          <w:tcPr>
            <w:tcW w:w="935" w:type="dxa"/>
          </w:tcPr>
          <w:p w14:paraId="38F4EA8A" w14:textId="77777777" w:rsidR="00EB327A" w:rsidRPr="00042206" w:rsidRDefault="00EB327A">
            <w:pPr>
              <w:rPr>
                <w:rFonts w:asciiTheme="majorHAnsi" w:hAnsiTheme="majorHAnsi" w:cstheme="majorHAnsi"/>
                <w:color w:val="5F604B"/>
                <w:sz w:val="18"/>
                <w:szCs w:val="18"/>
              </w:rPr>
            </w:pPr>
          </w:p>
        </w:tc>
      </w:tr>
      <w:tr w:rsidR="00042206" w:rsidRPr="00042206" w14:paraId="6A012918" w14:textId="77777777" w:rsidTr="00D56AB9">
        <w:tc>
          <w:tcPr>
            <w:tcW w:w="578" w:type="dxa"/>
          </w:tcPr>
          <w:p w14:paraId="0C86C904" w14:textId="33BEF200"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1.2</w:t>
            </w:r>
          </w:p>
        </w:tc>
        <w:tc>
          <w:tcPr>
            <w:tcW w:w="5513" w:type="dxa"/>
          </w:tcPr>
          <w:p w14:paraId="29DA5707" w14:textId="26EE9C5B"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Specific hazards at employer</w:t>
            </w:r>
            <w:r w:rsidR="00FE6F71" w:rsidRPr="00042206">
              <w:rPr>
                <w:rFonts w:asciiTheme="majorHAnsi" w:hAnsiTheme="majorHAnsi" w:cstheme="majorHAnsi"/>
                <w:color w:val="5F604B"/>
                <w:sz w:val="18"/>
                <w:szCs w:val="18"/>
              </w:rPr>
              <w:t>’</w:t>
            </w:r>
            <w:r w:rsidRPr="00042206">
              <w:rPr>
                <w:rFonts w:asciiTheme="majorHAnsi" w:hAnsiTheme="majorHAnsi" w:cstheme="majorHAnsi"/>
                <w:color w:val="5F604B"/>
                <w:sz w:val="18"/>
                <w:szCs w:val="18"/>
              </w:rPr>
              <w:t xml:space="preserve">s </w:t>
            </w:r>
            <w:r w:rsidR="00FE6F71" w:rsidRPr="00042206">
              <w:rPr>
                <w:rFonts w:asciiTheme="majorHAnsi" w:hAnsiTheme="majorHAnsi" w:cstheme="majorHAnsi"/>
                <w:color w:val="5F604B"/>
                <w:sz w:val="18"/>
                <w:szCs w:val="18"/>
              </w:rPr>
              <w:t>workplace</w:t>
            </w:r>
          </w:p>
        </w:tc>
        <w:tc>
          <w:tcPr>
            <w:tcW w:w="992" w:type="dxa"/>
          </w:tcPr>
          <w:p w14:paraId="38496057" w14:textId="77777777" w:rsidR="00EB327A" w:rsidRPr="00042206" w:rsidRDefault="00EB327A">
            <w:pPr>
              <w:rPr>
                <w:rFonts w:asciiTheme="majorHAnsi" w:hAnsiTheme="majorHAnsi" w:cstheme="majorHAnsi"/>
                <w:color w:val="5F604B"/>
                <w:sz w:val="18"/>
                <w:szCs w:val="18"/>
              </w:rPr>
            </w:pPr>
          </w:p>
        </w:tc>
        <w:tc>
          <w:tcPr>
            <w:tcW w:w="992" w:type="dxa"/>
          </w:tcPr>
          <w:p w14:paraId="7201B74E" w14:textId="77777777" w:rsidR="00EB327A" w:rsidRPr="00042206" w:rsidRDefault="00EB327A">
            <w:pPr>
              <w:rPr>
                <w:rFonts w:asciiTheme="majorHAnsi" w:hAnsiTheme="majorHAnsi" w:cstheme="majorHAnsi"/>
                <w:color w:val="5F604B"/>
                <w:sz w:val="18"/>
                <w:szCs w:val="18"/>
              </w:rPr>
            </w:pPr>
          </w:p>
        </w:tc>
        <w:tc>
          <w:tcPr>
            <w:tcW w:w="935" w:type="dxa"/>
          </w:tcPr>
          <w:p w14:paraId="46E21309" w14:textId="77777777" w:rsidR="00EB327A" w:rsidRPr="00042206" w:rsidRDefault="00EB327A">
            <w:pPr>
              <w:rPr>
                <w:rFonts w:asciiTheme="majorHAnsi" w:hAnsiTheme="majorHAnsi" w:cstheme="majorHAnsi"/>
                <w:color w:val="5F604B"/>
                <w:sz w:val="18"/>
                <w:szCs w:val="18"/>
              </w:rPr>
            </w:pPr>
          </w:p>
        </w:tc>
      </w:tr>
      <w:tr w:rsidR="00042206" w:rsidRPr="00042206" w14:paraId="73E773DE" w14:textId="77777777" w:rsidTr="00D56AB9">
        <w:tc>
          <w:tcPr>
            <w:tcW w:w="578" w:type="dxa"/>
          </w:tcPr>
          <w:p w14:paraId="49925BFA" w14:textId="1F0DCA80"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1.3</w:t>
            </w:r>
          </w:p>
        </w:tc>
        <w:tc>
          <w:tcPr>
            <w:tcW w:w="5513" w:type="dxa"/>
          </w:tcPr>
          <w:p w14:paraId="0EDF72FF" w14:textId="2D321B7D"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Hazardous materials</w:t>
            </w:r>
          </w:p>
        </w:tc>
        <w:tc>
          <w:tcPr>
            <w:tcW w:w="992" w:type="dxa"/>
          </w:tcPr>
          <w:p w14:paraId="2D4B46B4" w14:textId="77777777" w:rsidR="00EB327A" w:rsidRPr="00042206" w:rsidRDefault="00EB327A">
            <w:pPr>
              <w:rPr>
                <w:rFonts w:asciiTheme="majorHAnsi" w:hAnsiTheme="majorHAnsi" w:cstheme="majorHAnsi"/>
                <w:color w:val="5F604B"/>
                <w:sz w:val="18"/>
                <w:szCs w:val="18"/>
              </w:rPr>
            </w:pPr>
          </w:p>
        </w:tc>
        <w:tc>
          <w:tcPr>
            <w:tcW w:w="992" w:type="dxa"/>
          </w:tcPr>
          <w:p w14:paraId="3BE4255B" w14:textId="77777777" w:rsidR="00EB327A" w:rsidRPr="00042206" w:rsidRDefault="00EB327A">
            <w:pPr>
              <w:rPr>
                <w:rFonts w:asciiTheme="majorHAnsi" w:hAnsiTheme="majorHAnsi" w:cstheme="majorHAnsi"/>
                <w:color w:val="5F604B"/>
                <w:sz w:val="18"/>
                <w:szCs w:val="18"/>
              </w:rPr>
            </w:pPr>
          </w:p>
        </w:tc>
        <w:tc>
          <w:tcPr>
            <w:tcW w:w="935" w:type="dxa"/>
          </w:tcPr>
          <w:p w14:paraId="3A79F637" w14:textId="77777777" w:rsidR="00EB327A" w:rsidRPr="00042206" w:rsidRDefault="00EB327A">
            <w:pPr>
              <w:rPr>
                <w:rFonts w:asciiTheme="majorHAnsi" w:hAnsiTheme="majorHAnsi" w:cstheme="majorHAnsi"/>
                <w:color w:val="5F604B"/>
                <w:sz w:val="18"/>
                <w:szCs w:val="18"/>
              </w:rPr>
            </w:pPr>
          </w:p>
        </w:tc>
      </w:tr>
      <w:tr w:rsidR="00042206" w:rsidRPr="00042206" w14:paraId="1B26A5BD" w14:textId="77777777" w:rsidTr="00D56AB9">
        <w:tc>
          <w:tcPr>
            <w:tcW w:w="578" w:type="dxa"/>
          </w:tcPr>
          <w:p w14:paraId="11550E54" w14:textId="1B778515"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1.4</w:t>
            </w:r>
          </w:p>
        </w:tc>
        <w:tc>
          <w:tcPr>
            <w:tcW w:w="5513" w:type="dxa"/>
          </w:tcPr>
          <w:p w14:paraId="0713579A" w14:textId="5BCEDAE9"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Hazardous</w:t>
            </w:r>
            <w:r w:rsidR="00EB327A" w:rsidRPr="00042206">
              <w:rPr>
                <w:rFonts w:asciiTheme="majorHAnsi" w:hAnsiTheme="majorHAnsi" w:cstheme="majorHAnsi"/>
                <w:color w:val="5F604B"/>
                <w:sz w:val="18"/>
                <w:szCs w:val="18"/>
              </w:rPr>
              <w:t xml:space="preserve"> procedures</w:t>
            </w:r>
          </w:p>
        </w:tc>
        <w:tc>
          <w:tcPr>
            <w:tcW w:w="992" w:type="dxa"/>
          </w:tcPr>
          <w:p w14:paraId="0C14736F" w14:textId="77777777" w:rsidR="00EB327A" w:rsidRPr="00042206" w:rsidRDefault="00EB327A">
            <w:pPr>
              <w:rPr>
                <w:rFonts w:asciiTheme="majorHAnsi" w:hAnsiTheme="majorHAnsi" w:cstheme="majorHAnsi"/>
                <w:color w:val="5F604B"/>
                <w:sz w:val="18"/>
                <w:szCs w:val="18"/>
              </w:rPr>
            </w:pPr>
          </w:p>
        </w:tc>
        <w:tc>
          <w:tcPr>
            <w:tcW w:w="992" w:type="dxa"/>
          </w:tcPr>
          <w:p w14:paraId="079D1D8E" w14:textId="77777777" w:rsidR="00EB327A" w:rsidRPr="00042206" w:rsidRDefault="00EB327A">
            <w:pPr>
              <w:rPr>
                <w:rFonts w:asciiTheme="majorHAnsi" w:hAnsiTheme="majorHAnsi" w:cstheme="majorHAnsi"/>
                <w:color w:val="5F604B"/>
                <w:sz w:val="18"/>
                <w:szCs w:val="18"/>
              </w:rPr>
            </w:pPr>
          </w:p>
        </w:tc>
        <w:tc>
          <w:tcPr>
            <w:tcW w:w="935" w:type="dxa"/>
          </w:tcPr>
          <w:p w14:paraId="318374DA" w14:textId="77777777" w:rsidR="00EB327A" w:rsidRPr="00042206" w:rsidRDefault="00EB327A">
            <w:pPr>
              <w:rPr>
                <w:rFonts w:asciiTheme="majorHAnsi" w:hAnsiTheme="majorHAnsi" w:cstheme="majorHAnsi"/>
                <w:color w:val="5F604B"/>
                <w:sz w:val="18"/>
                <w:szCs w:val="18"/>
              </w:rPr>
            </w:pPr>
          </w:p>
        </w:tc>
      </w:tr>
      <w:tr w:rsidR="00042206" w:rsidRPr="00042206" w14:paraId="120CD355" w14:textId="77777777" w:rsidTr="00D56AB9">
        <w:tc>
          <w:tcPr>
            <w:tcW w:w="578" w:type="dxa"/>
            <w:shd w:val="clear" w:color="auto" w:fill="86E682"/>
          </w:tcPr>
          <w:p w14:paraId="34B115A2" w14:textId="5339357E" w:rsidR="00EB327A" w:rsidRPr="00E301D0" w:rsidRDefault="00EB327A">
            <w:pPr>
              <w:rPr>
                <w:rFonts w:cstheme="majorHAnsi"/>
                <w:b/>
                <w:bCs/>
                <w:color w:val="5F604B"/>
                <w:sz w:val="18"/>
                <w:szCs w:val="18"/>
              </w:rPr>
            </w:pPr>
            <w:r w:rsidRPr="00E301D0">
              <w:rPr>
                <w:rFonts w:cstheme="majorHAnsi"/>
                <w:b/>
                <w:bCs/>
                <w:color w:val="5F604B"/>
                <w:sz w:val="18"/>
                <w:szCs w:val="18"/>
              </w:rPr>
              <w:t>2</w:t>
            </w:r>
          </w:p>
        </w:tc>
        <w:tc>
          <w:tcPr>
            <w:tcW w:w="8432" w:type="dxa"/>
            <w:gridSpan w:val="4"/>
            <w:shd w:val="clear" w:color="auto" w:fill="86E682"/>
          </w:tcPr>
          <w:p w14:paraId="1FD38E75" w14:textId="61BEBDFC" w:rsidR="00EB327A" w:rsidRPr="00E301D0" w:rsidRDefault="00EB327A">
            <w:pPr>
              <w:rPr>
                <w:rFonts w:cstheme="majorHAnsi"/>
                <w:b/>
                <w:bCs/>
                <w:color w:val="5F604B"/>
                <w:sz w:val="18"/>
                <w:szCs w:val="18"/>
              </w:rPr>
            </w:pPr>
            <w:r w:rsidRPr="00E301D0">
              <w:rPr>
                <w:rFonts w:cstheme="majorHAnsi"/>
                <w:b/>
                <w:bCs/>
                <w:color w:val="5F604B"/>
                <w:sz w:val="18"/>
                <w:szCs w:val="18"/>
              </w:rPr>
              <w:t xml:space="preserve">Engineering and </w:t>
            </w:r>
            <w:r w:rsidR="00E301D0" w:rsidRPr="00E301D0">
              <w:rPr>
                <w:rFonts w:cstheme="majorHAnsi"/>
                <w:b/>
                <w:bCs/>
                <w:color w:val="5F604B"/>
                <w:sz w:val="18"/>
                <w:szCs w:val="18"/>
              </w:rPr>
              <w:t>d</w:t>
            </w:r>
            <w:r w:rsidRPr="00E301D0">
              <w:rPr>
                <w:rFonts w:cstheme="majorHAnsi"/>
                <w:b/>
                <w:bCs/>
                <w:color w:val="5F604B"/>
                <w:sz w:val="18"/>
                <w:szCs w:val="18"/>
              </w:rPr>
              <w:t>esign</w:t>
            </w:r>
          </w:p>
        </w:tc>
      </w:tr>
      <w:tr w:rsidR="00042206" w:rsidRPr="00042206" w14:paraId="1C8BFC8A" w14:textId="77777777" w:rsidTr="00D56AB9">
        <w:tc>
          <w:tcPr>
            <w:tcW w:w="578" w:type="dxa"/>
          </w:tcPr>
          <w:p w14:paraId="11141988" w14:textId="0CC0C4F4"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2.1</w:t>
            </w:r>
          </w:p>
        </w:tc>
        <w:tc>
          <w:tcPr>
            <w:tcW w:w="5513" w:type="dxa"/>
          </w:tcPr>
          <w:p w14:paraId="4B242BFB" w14:textId="0A373C24"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Design considerations/safe operating window</w:t>
            </w:r>
          </w:p>
        </w:tc>
        <w:tc>
          <w:tcPr>
            <w:tcW w:w="992" w:type="dxa"/>
          </w:tcPr>
          <w:p w14:paraId="45B81127" w14:textId="77777777" w:rsidR="00EB327A" w:rsidRPr="00042206" w:rsidRDefault="00EB327A">
            <w:pPr>
              <w:rPr>
                <w:rFonts w:asciiTheme="majorHAnsi" w:hAnsiTheme="majorHAnsi" w:cstheme="majorHAnsi"/>
                <w:color w:val="5F604B"/>
                <w:sz w:val="18"/>
                <w:szCs w:val="18"/>
              </w:rPr>
            </w:pPr>
          </w:p>
        </w:tc>
        <w:tc>
          <w:tcPr>
            <w:tcW w:w="992" w:type="dxa"/>
          </w:tcPr>
          <w:p w14:paraId="4176DE42" w14:textId="77777777" w:rsidR="00EB327A" w:rsidRPr="00042206" w:rsidRDefault="00EB327A">
            <w:pPr>
              <w:rPr>
                <w:rFonts w:asciiTheme="majorHAnsi" w:hAnsiTheme="majorHAnsi" w:cstheme="majorHAnsi"/>
                <w:color w:val="5F604B"/>
                <w:sz w:val="18"/>
                <w:szCs w:val="18"/>
              </w:rPr>
            </w:pPr>
          </w:p>
        </w:tc>
        <w:tc>
          <w:tcPr>
            <w:tcW w:w="935" w:type="dxa"/>
          </w:tcPr>
          <w:p w14:paraId="083962B2" w14:textId="77777777" w:rsidR="00EB327A" w:rsidRPr="00042206" w:rsidRDefault="00EB327A">
            <w:pPr>
              <w:rPr>
                <w:rFonts w:asciiTheme="majorHAnsi" w:hAnsiTheme="majorHAnsi" w:cstheme="majorHAnsi"/>
                <w:color w:val="5F604B"/>
                <w:sz w:val="18"/>
                <w:szCs w:val="18"/>
              </w:rPr>
            </w:pPr>
          </w:p>
        </w:tc>
      </w:tr>
      <w:tr w:rsidR="00042206" w:rsidRPr="00042206" w14:paraId="245E90B5" w14:textId="77777777" w:rsidTr="00D56AB9">
        <w:tc>
          <w:tcPr>
            <w:tcW w:w="578" w:type="dxa"/>
          </w:tcPr>
          <w:p w14:paraId="3807BAB4" w14:textId="36F72C5C"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2.2</w:t>
            </w:r>
          </w:p>
        </w:tc>
        <w:tc>
          <w:tcPr>
            <w:tcW w:w="5513" w:type="dxa"/>
          </w:tcPr>
          <w:p w14:paraId="1B926BE7" w14:textId="46527931"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Inherently</w:t>
            </w:r>
            <w:r w:rsidR="00EB327A" w:rsidRPr="00042206">
              <w:rPr>
                <w:rFonts w:asciiTheme="majorHAnsi" w:hAnsiTheme="majorHAnsi" w:cstheme="majorHAnsi"/>
                <w:color w:val="5F604B"/>
                <w:sz w:val="18"/>
                <w:szCs w:val="18"/>
              </w:rPr>
              <w:t xml:space="preserve"> safer design principles including risk reduction</w:t>
            </w:r>
            <w:r w:rsidR="00E301D0">
              <w:rPr>
                <w:rFonts w:asciiTheme="majorHAnsi" w:hAnsiTheme="majorHAnsi" w:cstheme="majorHAnsi"/>
                <w:color w:val="5F604B"/>
                <w:sz w:val="18"/>
                <w:szCs w:val="18"/>
              </w:rPr>
              <w:t xml:space="preserve"> </w:t>
            </w:r>
            <w:r w:rsidR="00EB327A" w:rsidRPr="00042206">
              <w:rPr>
                <w:rFonts w:asciiTheme="majorHAnsi" w:hAnsiTheme="majorHAnsi" w:cstheme="majorHAnsi"/>
                <w:color w:val="5F604B"/>
                <w:sz w:val="18"/>
                <w:szCs w:val="18"/>
              </w:rPr>
              <w:t>approaches</w:t>
            </w:r>
          </w:p>
        </w:tc>
        <w:tc>
          <w:tcPr>
            <w:tcW w:w="992" w:type="dxa"/>
          </w:tcPr>
          <w:p w14:paraId="5B422E98" w14:textId="77777777" w:rsidR="00EB327A" w:rsidRPr="00042206" w:rsidRDefault="00EB327A">
            <w:pPr>
              <w:rPr>
                <w:rFonts w:asciiTheme="majorHAnsi" w:hAnsiTheme="majorHAnsi" w:cstheme="majorHAnsi"/>
                <w:color w:val="5F604B"/>
                <w:sz w:val="18"/>
                <w:szCs w:val="18"/>
              </w:rPr>
            </w:pPr>
          </w:p>
        </w:tc>
        <w:tc>
          <w:tcPr>
            <w:tcW w:w="992" w:type="dxa"/>
          </w:tcPr>
          <w:p w14:paraId="15026778" w14:textId="77777777" w:rsidR="00EB327A" w:rsidRPr="00042206" w:rsidRDefault="00EB327A">
            <w:pPr>
              <w:rPr>
                <w:rFonts w:asciiTheme="majorHAnsi" w:hAnsiTheme="majorHAnsi" w:cstheme="majorHAnsi"/>
                <w:color w:val="5F604B"/>
                <w:sz w:val="18"/>
                <w:szCs w:val="18"/>
              </w:rPr>
            </w:pPr>
          </w:p>
        </w:tc>
        <w:tc>
          <w:tcPr>
            <w:tcW w:w="935" w:type="dxa"/>
          </w:tcPr>
          <w:p w14:paraId="18482FCD" w14:textId="77777777" w:rsidR="00EB327A" w:rsidRPr="00042206" w:rsidRDefault="00EB327A">
            <w:pPr>
              <w:rPr>
                <w:rFonts w:asciiTheme="majorHAnsi" w:hAnsiTheme="majorHAnsi" w:cstheme="majorHAnsi"/>
                <w:color w:val="5F604B"/>
                <w:sz w:val="18"/>
                <w:szCs w:val="18"/>
              </w:rPr>
            </w:pPr>
          </w:p>
        </w:tc>
      </w:tr>
      <w:tr w:rsidR="00042206" w:rsidRPr="00042206" w14:paraId="0AA7C296" w14:textId="77777777" w:rsidTr="00D56AB9">
        <w:tc>
          <w:tcPr>
            <w:tcW w:w="578" w:type="dxa"/>
          </w:tcPr>
          <w:p w14:paraId="5AE2434C" w14:textId="72F2541E"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2.3</w:t>
            </w:r>
          </w:p>
        </w:tc>
        <w:tc>
          <w:tcPr>
            <w:tcW w:w="5513" w:type="dxa"/>
          </w:tcPr>
          <w:p w14:paraId="353CA8C1" w14:textId="7A29C7FB"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Regulatory</w:t>
            </w:r>
            <w:r w:rsidR="004C439C" w:rsidRPr="00042206">
              <w:rPr>
                <w:rFonts w:asciiTheme="majorHAnsi" w:hAnsiTheme="majorHAnsi" w:cstheme="majorHAnsi"/>
                <w:color w:val="5F604B"/>
                <w:sz w:val="18"/>
                <w:szCs w:val="18"/>
              </w:rPr>
              <w:t xml:space="preserve"> </w:t>
            </w:r>
            <w:r w:rsidRPr="00042206">
              <w:rPr>
                <w:rFonts w:asciiTheme="majorHAnsi" w:hAnsiTheme="majorHAnsi" w:cstheme="majorHAnsi"/>
                <w:color w:val="5F604B"/>
                <w:sz w:val="18"/>
                <w:szCs w:val="18"/>
              </w:rPr>
              <w:t>requirements</w:t>
            </w:r>
          </w:p>
        </w:tc>
        <w:tc>
          <w:tcPr>
            <w:tcW w:w="992" w:type="dxa"/>
          </w:tcPr>
          <w:p w14:paraId="7322CE66" w14:textId="77777777" w:rsidR="00EB327A" w:rsidRPr="00042206" w:rsidRDefault="00EB327A">
            <w:pPr>
              <w:rPr>
                <w:rFonts w:asciiTheme="majorHAnsi" w:hAnsiTheme="majorHAnsi" w:cstheme="majorHAnsi"/>
                <w:color w:val="5F604B"/>
                <w:sz w:val="18"/>
                <w:szCs w:val="18"/>
              </w:rPr>
            </w:pPr>
          </w:p>
        </w:tc>
        <w:tc>
          <w:tcPr>
            <w:tcW w:w="992" w:type="dxa"/>
          </w:tcPr>
          <w:p w14:paraId="19551A8A" w14:textId="77777777" w:rsidR="00EB327A" w:rsidRPr="00042206" w:rsidRDefault="00EB327A">
            <w:pPr>
              <w:rPr>
                <w:rFonts w:asciiTheme="majorHAnsi" w:hAnsiTheme="majorHAnsi" w:cstheme="majorHAnsi"/>
                <w:color w:val="5F604B"/>
                <w:sz w:val="18"/>
                <w:szCs w:val="18"/>
              </w:rPr>
            </w:pPr>
          </w:p>
        </w:tc>
        <w:tc>
          <w:tcPr>
            <w:tcW w:w="935" w:type="dxa"/>
          </w:tcPr>
          <w:p w14:paraId="70E7E0CB" w14:textId="77777777" w:rsidR="00EB327A" w:rsidRPr="00042206" w:rsidRDefault="00EB327A">
            <w:pPr>
              <w:rPr>
                <w:rFonts w:asciiTheme="majorHAnsi" w:hAnsiTheme="majorHAnsi" w:cstheme="majorHAnsi"/>
                <w:color w:val="5F604B"/>
                <w:sz w:val="18"/>
                <w:szCs w:val="18"/>
              </w:rPr>
            </w:pPr>
          </w:p>
        </w:tc>
      </w:tr>
      <w:tr w:rsidR="00042206" w:rsidRPr="00042206" w14:paraId="1CD5157C" w14:textId="77777777" w:rsidTr="00D56AB9">
        <w:tc>
          <w:tcPr>
            <w:tcW w:w="578" w:type="dxa"/>
          </w:tcPr>
          <w:p w14:paraId="60E0AB43" w14:textId="68ED4851"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2.4</w:t>
            </w:r>
          </w:p>
        </w:tc>
        <w:tc>
          <w:tcPr>
            <w:tcW w:w="5513" w:type="dxa"/>
          </w:tcPr>
          <w:p w14:paraId="26172114" w14:textId="2BCB93DD" w:rsidR="00EB327A" w:rsidRPr="00042206" w:rsidRDefault="004C439C">
            <w:pPr>
              <w:rPr>
                <w:rFonts w:asciiTheme="majorHAnsi" w:hAnsiTheme="majorHAnsi" w:cstheme="majorHAnsi"/>
                <w:color w:val="5F604B"/>
                <w:sz w:val="18"/>
                <w:szCs w:val="18"/>
              </w:rPr>
            </w:pPr>
            <w:r w:rsidRPr="00042206">
              <w:rPr>
                <w:rFonts w:asciiTheme="majorHAnsi" w:hAnsiTheme="majorHAnsi" w:cstheme="majorHAnsi"/>
                <w:color w:val="5F604B"/>
                <w:sz w:val="18"/>
                <w:szCs w:val="18"/>
              </w:rPr>
              <w:t>Codes and standards</w:t>
            </w:r>
          </w:p>
        </w:tc>
        <w:tc>
          <w:tcPr>
            <w:tcW w:w="992" w:type="dxa"/>
          </w:tcPr>
          <w:p w14:paraId="605CB9C8" w14:textId="77777777" w:rsidR="00EB327A" w:rsidRPr="00042206" w:rsidRDefault="00EB327A">
            <w:pPr>
              <w:rPr>
                <w:rFonts w:asciiTheme="majorHAnsi" w:hAnsiTheme="majorHAnsi" w:cstheme="majorHAnsi"/>
                <w:color w:val="5F604B"/>
                <w:sz w:val="18"/>
                <w:szCs w:val="18"/>
              </w:rPr>
            </w:pPr>
          </w:p>
        </w:tc>
        <w:tc>
          <w:tcPr>
            <w:tcW w:w="992" w:type="dxa"/>
          </w:tcPr>
          <w:p w14:paraId="60500C5D" w14:textId="77777777" w:rsidR="00EB327A" w:rsidRPr="00042206" w:rsidRDefault="00EB327A">
            <w:pPr>
              <w:rPr>
                <w:rFonts w:asciiTheme="majorHAnsi" w:hAnsiTheme="majorHAnsi" w:cstheme="majorHAnsi"/>
                <w:color w:val="5F604B"/>
                <w:sz w:val="18"/>
                <w:szCs w:val="18"/>
              </w:rPr>
            </w:pPr>
          </w:p>
        </w:tc>
        <w:tc>
          <w:tcPr>
            <w:tcW w:w="935" w:type="dxa"/>
          </w:tcPr>
          <w:p w14:paraId="79F73C66" w14:textId="77777777" w:rsidR="00EB327A" w:rsidRPr="00042206" w:rsidRDefault="00EB327A">
            <w:pPr>
              <w:rPr>
                <w:rFonts w:asciiTheme="majorHAnsi" w:hAnsiTheme="majorHAnsi" w:cstheme="majorHAnsi"/>
                <w:color w:val="5F604B"/>
                <w:sz w:val="18"/>
                <w:szCs w:val="18"/>
              </w:rPr>
            </w:pPr>
          </w:p>
        </w:tc>
      </w:tr>
      <w:tr w:rsidR="00042206" w:rsidRPr="00042206" w14:paraId="55518C1A" w14:textId="77777777" w:rsidTr="00D56AB9">
        <w:tc>
          <w:tcPr>
            <w:tcW w:w="578" w:type="dxa"/>
          </w:tcPr>
          <w:p w14:paraId="2902194D" w14:textId="0010492D"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2.5</w:t>
            </w:r>
          </w:p>
        </w:tc>
        <w:tc>
          <w:tcPr>
            <w:tcW w:w="5513" w:type="dxa"/>
          </w:tcPr>
          <w:p w14:paraId="50916FD2" w14:textId="1DF98348" w:rsidR="00EB327A" w:rsidRPr="00042206" w:rsidRDefault="004C439C">
            <w:pPr>
              <w:rPr>
                <w:rFonts w:asciiTheme="majorHAnsi" w:hAnsiTheme="majorHAnsi" w:cstheme="majorHAnsi"/>
                <w:color w:val="5F604B"/>
                <w:sz w:val="18"/>
                <w:szCs w:val="18"/>
              </w:rPr>
            </w:pPr>
            <w:r w:rsidRPr="00042206">
              <w:rPr>
                <w:rFonts w:asciiTheme="majorHAnsi" w:hAnsiTheme="majorHAnsi" w:cstheme="majorHAnsi"/>
                <w:color w:val="5F604B"/>
                <w:sz w:val="18"/>
                <w:szCs w:val="18"/>
              </w:rPr>
              <w:t>Safety critical equipment and assumptions</w:t>
            </w:r>
          </w:p>
        </w:tc>
        <w:tc>
          <w:tcPr>
            <w:tcW w:w="992" w:type="dxa"/>
          </w:tcPr>
          <w:p w14:paraId="767BA4C0" w14:textId="77777777" w:rsidR="00EB327A" w:rsidRPr="00042206" w:rsidRDefault="00EB327A">
            <w:pPr>
              <w:rPr>
                <w:rFonts w:asciiTheme="majorHAnsi" w:hAnsiTheme="majorHAnsi" w:cstheme="majorHAnsi"/>
                <w:color w:val="5F604B"/>
                <w:sz w:val="18"/>
                <w:szCs w:val="18"/>
              </w:rPr>
            </w:pPr>
          </w:p>
        </w:tc>
        <w:tc>
          <w:tcPr>
            <w:tcW w:w="992" w:type="dxa"/>
          </w:tcPr>
          <w:p w14:paraId="006C5550" w14:textId="77777777" w:rsidR="00EB327A" w:rsidRPr="00042206" w:rsidRDefault="00EB327A">
            <w:pPr>
              <w:rPr>
                <w:rFonts w:asciiTheme="majorHAnsi" w:hAnsiTheme="majorHAnsi" w:cstheme="majorHAnsi"/>
                <w:color w:val="5F604B"/>
                <w:sz w:val="18"/>
                <w:szCs w:val="18"/>
              </w:rPr>
            </w:pPr>
          </w:p>
        </w:tc>
        <w:tc>
          <w:tcPr>
            <w:tcW w:w="935" w:type="dxa"/>
          </w:tcPr>
          <w:p w14:paraId="57117F68" w14:textId="77777777" w:rsidR="00EB327A" w:rsidRPr="00042206" w:rsidRDefault="00EB327A">
            <w:pPr>
              <w:rPr>
                <w:rFonts w:asciiTheme="majorHAnsi" w:hAnsiTheme="majorHAnsi" w:cstheme="majorHAnsi"/>
                <w:color w:val="5F604B"/>
                <w:sz w:val="18"/>
                <w:szCs w:val="18"/>
              </w:rPr>
            </w:pPr>
          </w:p>
        </w:tc>
      </w:tr>
      <w:tr w:rsidR="00042206" w:rsidRPr="00042206" w14:paraId="19973906" w14:textId="77777777" w:rsidTr="00D56AB9">
        <w:tc>
          <w:tcPr>
            <w:tcW w:w="578" w:type="dxa"/>
          </w:tcPr>
          <w:p w14:paraId="3478A626" w14:textId="7C1E3674"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2.6</w:t>
            </w:r>
          </w:p>
        </w:tc>
        <w:tc>
          <w:tcPr>
            <w:tcW w:w="5513" w:type="dxa"/>
          </w:tcPr>
          <w:p w14:paraId="138ADE71" w14:textId="514C2140" w:rsidR="00EB327A" w:rsidRPr="00042206" w:rsidRDefault="004C439C">
            <w:pPr>
              <w:rPr>
                <w:rFonts w:asciiTheme="majorHAnsi" w:hAnsiTheme="majorHAnsi" w:cstheme="majorHAnsi"/>
                <w:color w:val="5F604B"/>
                <w:sz w:val="18"/>
                <w:szCs w:val="18"/>
              </w:rPr>
            </w:pPr>
            <w:r w:rsidRPr="00042206">
              <w:rPr>
                <w:rFonts w:asciiTheme="majorHAnsi" w:hAnsiTheme="majorHAnsi" w:cstheme="majorHAnsi"/>
                <w:color w:val="5F604B"/>
                <w:sz w:val="18"/>
                <w:szCs w:val="18"/>
              </w:rPr>
              <w:t>Management of change (MoC)</w:t>
            </w:r>
          </w:p>
        </w:tc>
        <w:tc>
          <w:tcPr>
            <w:tcW w:w="992" w:type="dxa"/>
          </w:tcPr>
          <w:p w14:paraId="51845856" w14:textId="77777777" w:rsidR="00EB327A" w:rsidRPr="00042206" w:rsidRDefault="00EB327A">
            <w:pPr>
              <w:rPr>
                <w:rFonts w:asciiTheme="majorHAnsi" w:hAnsiTheme="majorHAnsi" w:cstheme="majorHAnsi"/>
                <w:color w:val="5F604B"/>
                <w:sz w:val="18"/>
                <w:szCs w:val="18"/>
              </w:rPr>
            </w:pPr>
          </w:p>
        </w:tc>
        <w:tc>
          <w:tcPr>
            <w:tcW w:w="992" w:type="dxa"/>
          </w:tcPr>
          <w:p w14:paraId="5D3DB96D" w14:textId="77777777" w:rsidR="00EB327A" w:rsidRPr="00042206" w:rsidRDefault="00EB327A">
            <w:pPr>
              <w:rPr>
                <w:rFonts w:asciiTheme="majorHAnsi" w:hAnsiTheme="majorHAnsi" w:cstheme="majorHAnsi"/>
                <w:color w:val="5F604B"/>
                <w:sz w:val="18"/>
                <w:szCs w:val="18"/>
              </w:rPr>
            </w:pPr>
          </w:p>
        </w:tc>
        <w:tc>
          <w:tcPr>
            <w:tcW w:w="935" w:type="dxa"/>
          </w:tcPr>
          <w:p w14:paraId="23FF70CD" w14:textId="77777777" w:rsidR="00EB327A" w:rsidRPr="00042206" w:rsidRDefault="00EB327A">
            <w:pPr>
              <w:rPr>
                <w:rFonts w:asciiTheme="majorHAnsi" w:hAnsiTheme="majorHAnsi" w:cstheme="majorHAnsi"/>
                <w:color w:val="5F604B"/>
                <w:sz w:val="18"/>
                <w:szCs w:val="18"/>
              </w:rPr>
            </w:pPr>
          </w:p>
        </w:tc>
      </w:tr>
      <w:tr w:rsidR="00042206" w:rsidRPr="00042206" w14:paraId="26FC6EE8" w14:textId="77777777" w:rsidTr="00D56AB9">
        <w:tc>
          <w:tcPr>
            <w:tcW w:w="578" w:type="dxa"/>
            <w:shd w:val="clear" w:color="auto" w:fill="86E682"/>
          </w:tcPr>
          <w:p w14:paraId="597358C5" w14:textId="2E1BF04F" w:rsidR="00EB327A" w:rsidRPr="00E301D0" w:rsidRDefault="00EB327A">
            <w:pPr>
              <w:rPr>
                <w:rFonts w:cstheme="majorHAnsi"/>
                <w:b/>
                <w:bCs/>
                <w:color w:val="5F604B"/>
                <w:sz w:val="18"/>
                <w:szCs w:val="18"/>
              </w:rPr>
            </w:pPr>
            <w:r w:rsidRPr="00E301D0">
              <w:rPr>
                <w:rFonts w:cstheme="majorHAnsi"/>
                <w:b/>
                <w:bCs/>
                <w:color w:val="5F604B"/>
                <w:sz w:val="18"/>
                <w:szCs w:val="18"/>
              </w:rPr>
              <w:t>3</w:t>
            </w:r>
          </w:p>
        </w:tc>
        <w:tc>
          <w:tcPr>
            <w:tcW w:w="8432" w:type="dxa"/>
            <w:gridSpan w:val="4"/>
            <w:shd w:val="clear" w:color="auto" w:fill="86E682"/>
          </w:tcPr>
          <w:p w14:paraId="73EEB0AA" w14:textId="0FC470D8" w:rsidR="00EB327A" w:rsidRPr="00E301D0" w:rsidRDefault="004C439C">
            <w:pPr>
              <w:rPr>
                <w:rFonts w:cstheme="majorHAnsi"/>
                <w:b/>
                <w:bCs/>
                <w:color w:val="5F604B"/>
                <w:sz w:val="18"/>
                <w:szCs w:val="18"/>
              </w:rPr>
            </w:pPr>
            <w:r w:rsidRPr="00E301D0">
              <w:rPr>
                <w:rFonts w:cstheme="majorHAnsi"/>
                <w:b/>
                <w:bCs/>
                <w:color w:val="5F604B"/>
                <w:sz w:val="18"/>
                <w:szCs w:val="18"/>
              </w:rPr>
              <w:t xml:space="preserve">Systems and </w:t>
            </w:r>
            <w:r w:rsidR="00E301D0">
              <w:rPr>
                <w:rFonts w:cstheme="majorHAnsi"/>
                <w:b/>
                <w:bCs/>
                <w:color w:val="5F604B"/>
                <w:sz w:val="18"/>
                <w:szCs w:val="18"/>
              </w:rPr>
              <w:t>p</w:t>
            </w:r>
            <w:r w:rsidR="00FE6F71" w:rsidRPr="00E301D0">
              <w:rPr>
                <w:rFonts w:cstheme="majorHAnsi"/>
                <w:b/>
                <w:bCs/>
                <w:color w:val="5F604B"/>
                <w:sz w:val="18"/>
                <w:szCs w:val="18"/>
              </w:rPr>
              <w:t>rocedures</w:t>
            </w:r>
          </w:p>
        </w:tc>
      </w:tr>
      <w:tr w:rsidR="00042206" w:rsidRPr="00042206" w14:paraId="2924CE1D" w14:textId="77777777" w:rsidTr="00D56AB9">
        <w:tc>
          <w:tcPr>
            <w:tcW w:w="578" w:type="dxa"/>
            <w:shd w:val="clear" w:color="auto" w:fill="B1FDB1"/>
          </w:tcPr>
          <w:p w14:paraId="3D378B94" w14:textId="32015BD2" w:rsidR="00EB327A" w:rsidRPr="00E301D0" w:rsidRDefault="00EB327A">
            <w:pPr>
              <w:rPr>
                <w:rFonts w:cstheme="majorHAnsi"/>
                <w:b/>
                <w:bCs/>
                <w:color w:val="5F604B"/>
                <w:sz w:val="18"/>
                <w:szCs w:val="18"/>
              </w:rPr>
            </w:pPr>
            <w:r w:rsidRPr="00E301D0">
              <w:rPr>
                <w:rFonts w:cstheme="majorHAnsi"/>
                <w:b/>
                <w:bCs/>
                <w:color w:val="5F604B"/>
                <w:sz w:val="18"/>
                <w:szCs w:val="18"/>
              </w:rPr>
              <w:t>3.1</w:t>
            </w:r>
          </w:p>
        </w:tc>
        <w:tc>
          <w:tcPr>
            <w:tcW w:w="8432" w:type="dxa"/>
            <w:gridSpan w:val="4"/>
            <w:shd w:val="clear" w:color="auto" w:fill="B1FDB1"/>
          </w:tcPr>
          <w:p w14:paraId="7F0CCD16" w14:textId="6D1C30F7" w:rsidR="00EB327A" w:rsidRPr="00E301D0" w:rsidRDefault="004C439C">
            <w:pPr>
              <w:rPr>
                <w:rFonts w:cstheme="majorHAnsi"/>
                <w:b/>
                <w:bCs/>
                <w:color w:val="5F604B"/>
                <w:sz w:val="18"/>
                <w:szCs w:val="18"/>
              </w:rPr>
            </w:pPr>
            <w:r w:rsidRPr="00E301D0">
              <w:rPr>
                <w:rFonts w:cstheme="majorHAnsi"/>
                <w:b/>
                <w:bCs/>
                <w:color w:val="5F604B"/>
                <w:sz w:val="18"/>
                <w:szCs w:val="18"/>
              </w:rPr>
              <w:t>Systems, manuals and drawings</w:t>
            </w:r>
          </w:p>
        </w:tc>
      </w:tr>
      <w:tr w:rsidR="00042206" w:rsidRPr="00042206" w14:paraId="230EC253" w14:textId="77777777" w:rsidTr="00D56AB9">
        <w:tc>
          <w:tcPr>
            <w:tcW w:w="578" w:type="dxa"/>
          </w:tcPr>
          <w:p w14:paraId="0403F19A" w14:textId="5341C335"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3.1.1</w:t>
            </w:r>
          </w:p>
        </w:tc>
        <w:tc>
          <w:tcPr>
            <w:tcW w:w="5513" w:type="dxa"/>
          </w:tcPr>
          <w:p w14:paraId="265843DD" w14:textId="0C2DF101"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P&amp;IDs, </w:t>
            </w:r>
            <w:r w:rsidR="00E301D0">
              <w:rPr>
                <w:rFonts w:asciiTheme="majorHAnsi" w:hAnsiTheme="majorHAnsi" w:cstheme="majorHAnsi"/>
                <w:color w:val="5F604B"/>
                <w:sz w:val="18"/>
                <w:szCs w:val="18"/>
              </w:rPr>
              <w:t>c</w:t>
            </w:r>
            <w:r w:rsidRPr="00042206">
              <w:rPr>
                <w:rFonts w:asciiTheme="majorHAnsi" w:hAnsiTheme="majorHAnsi" w:cstheme="majorHAnsi"/>
                <w:color w:val="5F604B"/>
                <w:sz w:val="18"/>
                <w:szCs w:val="18"/>
              </w:rPr>
              <w:t xml:space="preserve">ause </w:t>
            </w:r>
            <w:r w:rsidR="00E301D0">
              <w:rPr>
                <w:rFonts w:asciiTheme="majorHAnsi" w:hAnsiTheme="majorHAnsi" w:cstheme="majorHAnsi"/>
                <w:color w:val="5F604B"/>
                <w:sz w:val="18"/>
                <w:szCs w:val="18"/>
              </w:rPr>
              <w:t>and</w:t>
            </w:r>
            <w:r w:rsidRPr="00042206">
              <w:rPr>
                <w:rFonts w:asciiTheme="majorHAnsi" w:hAnsiTheme="majorHAnsi" w:cstheme="majorHAnsi"/>
                <w:color w:val="5F604B"/>
                <w:sz w:val="18"/>
                <w:szCs w:val="18"/>
              </w:rPr>
              <w:t xml:space="preserve"> effect charts, PFDs</w:t>
            </w:r>
          </w:p>
        </w:tc>
        <w:tc>
          <w:tcPr>
            <w:tcW w:w="992" w:type="dxa"/>
          </w:tcPr>
          <w:p w14:paraId="2330417D" w14:textId="77777777" w:rsidR="00EB327A" w:rsidRPr="00042206" w:rsidRDefault="00EB327A">
            <w:pPr>
              <w:rPr>
                <w:rFonts w:asciiTheme="majorHAnsi" w:hAnsiTheme="majorHAnsi" w:cstheme="majorHAnsi"/>
                <w:color w:val="5F604B"/>
                <w:sz w:val="18"/>
                <w:szCs w:val="18"/>
              </w:rPr>
            </w:pPr>
          </w:p>
        </w:tc>
        <w:tc>
          <w:tcPr>
            <w:tcW w:w="992" w:type="dxa"/>
          </w:tcPr>
          <w:p w14:paraId="0D4D27D6" w14:textId="77777777" w:rsidR="00EB327A" w:rsidRPr="00042206" w:rsidRDefault="00EB327A">
            <w:pPr>
              <w:rPr>
                <w:rFonts w:asciiTheme="majorHAnsi" w:hAnsiTheme="majorHAnsi" w:cstheme="majorHAnsi"/>
                <w:color w:val="5F604B"/>
                <w:sz w:val="18"/>
                <w:szCs w:val="18"/>
              </w:rPr>
            </w:pPr>
          </w:p>
        </w:tc>
        <w:tc>
          <w:tcPr>
            <w:tcW w:w="935" w:type="dxa"/>
          </w:tcPr>
          <w:p w14:paraId="63FE04E5" w14:textId="77777777" w:rsidR="00EB327A" w:rsidRPr="00042206" w:rsidRDefault="00EB327A">
            <w:pPr>
              <w:rPr>
                <w:rFonts w:asciiTheme="majorHAnsi" w:hAnsiTheme="majorHAnsi" w:cstheme="majorHAnsi"/>
                <w:color w:val="5F604B"/>
                <w:sz w:val="18"/>
                <w:szCs w:val="18"/>
              </w:rPr>
            </w:pPr>
          </w:p>
        </w:tc>
      </w:tr>
      <w:tr w:rsidR="00042206" w:rsidRPr="00042206" w14:paraId="6BD25897" w14:textId="77777777" w:rsidTr="00D56AB9">
        <w:tc>
          <w:tcPr>
            <w:tcW w:w="578" w:type="dxa"/>
          </w:tcPr>
          <w:p w14:paraId="0841AAAB" w14:textId="0D46DAE0"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3.1.2</w:t>
            </w:r>
          </w:p>
        </w:tc>
        <w:tc>
          <w:tcPr>
            <w:tcW w:w="5513" w:type="dxa"/>
          </w:tcPr>
          <w:p w14:paraId="5A3D24A8" w14:textId="0ABFBA31"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Process manuals, equipment specification catalogues</w:t>
            </w:r>
          </w:p>
        </w:tc>
        <w:tc>
          <w:tcPr>
            <w:tcW w:w="992" w:type="dxa"/>
          </w:tcPr>
          <w:p w14:paraId="76B42642" w14:textId="77777777" w:rsidR="00EB327A" w:rsidRPr="00042206" w:rsidRDefault="00EB327A">
            <w:pPr>
              <w:rPr>
                <w:rFonts w:asciiTheme="majorHAnsi" w:hAnsiTheme="majorHAnsi" w:cstheme="majorHAnsi"/>
                <w:color w:val="5F604B"/>
                <w:sz w:val="18"/>
                <w:szCs w:val="18"/>
              </w:rPr>
            </w:pPr>
          </w:p>
        </w:tc>
        <w:tc>
          <w:tcPr>
            <w:tcW w:w="992" w:type="dxa"/>
          </w:tcPr>
          <w:p w14:paraId="782C9B06" w14:textId="77777777" w:rsidR="00EB327A" w:rsidRPr="00042206" w:rsidRDefault="00EB327A">
            <w:pPr>
              <w:rPr>
                <w:rFonts w:asciiTheme="majorHAnsi" w:hAnsiTheme="majorHAnsi" w:cstheme="majorHAnsi"/>
                <w:color w:val="5F604B"/>
                <w:sz w:val="18"/>
                <w:szCs w:val="18"/>
              </w:rPr>
            </w:pPr>
          </w:p>
        </w:tc>
        <w:tc>
          <w:tcPr>
            <w:tcW w:w="935" w:type="dxa"/>
          </w:tcPr>
          <w:p w14:paraId="6244287E" w14:textId="77777777" w:rsidR="00EB327A" w:rsidRPr="00042206" w:rsidRDefault="00EB327A">
            <w:pPr>
              <w:rPr>
                <w:rFonts w:asciiTheme="majorHAnsi" w:hAnsiTheme="majorHAnsi" w:cstheme="majorHAnsi"/>
                <w:color w:val="5F604B"/>
                <w:sz w:val="18"/>
                <w:szCs w:val="18"/>
              </w:rPr>
            </w:pPr>
          </w:p>
        </w:tc>
      </w:tr>
      <w:tr w:rsidR="00042206" w:rsidRPr="00042206" w14:paraId="761C5CC3" w14:textId="77777777" w:rsidTr="00D56AB9">
        <w:tc>
          <w:tcPr>
            <w:tcW w:w="578" w:type="dxa"/>
          </w:tcPr>
          <w:p w14:paraId="7F9D8B7E" w14:textId="34BD47B2"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3.1.3</w:t>
            </w:r>
          </w:p>
        </w:tc>
        <w:tc>
          <w:tcPr>
            <w:tcW w:w="5513" w:type="dxa"/>
          </w:tcPr>
          <w:p w14:paraId="59FD5DAD" w14:textId="02A91B6D"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Document management system</w:t>
            </w:r>
          </w:p>
        </w:tc>
        <w:tc>
          <w:tcPr>
            <w:tcW w:w="992" w:type="dxa"/>
          </w:tcPr>
          <w:p w14:paraId="67FFAE41" w14:textId="77777777" w:rsidR="00EB327A" w:rsidRPr="00042206" w:rsidRDefault="00EB327A">
            <w:pPr>
              <w:rPr>
                <w:rFonts w:asciiTheme="majorHAnsi" w:hAnsiTheme="majorHAnsi" w:cstheme="majorHAnsi"/>
                <w:color w:val="5F604B"/>
                <w:sz w:val="18"/>
                <w:szCs w:val="18"/>
              </w:rPr>
            </w:pPr>
          </w:p>
        </w:tc>
        <w:tc>
          <w:tcPr>
            <w:tcW w:w="992" w:type="dxa"/>
          </w:tcPr>
          <w:p w14:paraId="56CCEFD8" w14:textId="77777777" w:rsidR="00EB327A" w:rsidRPr="00042206" w:rsidRDefault="00EB327A">
            <w:pPr>
              <w:rPr>
                <w:rFonts w:asciiTheme="majorHAnsi" w:hAnsiTheme="majorHAnsi" w:cstheme="majorHAnsi"/>
                <w:color w:val="5F604B"/>
                <w:sz w:val="18"/>
                <w:szCs w:val="18"/>
              </w:rPr>
            </w:pPr>
          </w:p>
        </w:tc>
        <w:tc>
          <w:tcPr>
            <w:tcW w:w="935" w:type="dxa"/>
          </w:tcPr>
          <w:p w14:paraId="0F1A1175" w14:textId="77777777" w:rsidR="00EB327A" w:rsidRPr="00042206" w:rsidRDefault="00EB327A">
            <w:pPr>
              <w:rPr>
                <w:rFonts w:asciiTheme="majorHAnsi" w:hAnsiTheme="majorHAnsi" w:cstheme="majorHAnsi"/>
                <w:color w:val="5F604B"/>
                <w:sz w:val="18"/>
                <w:szCs w:val="18"/>
              </w:rPr>
            </w:pPr>
          </w:p>
        </w:tc>
      </w:tr>
      <w:tr w:rsidR="00042206" w:rsidRPr="00042206" w14:paraId="00B6B6F4" w14:textId="77777777" w:rsidTr="00D56AB9">
        <w:tc>
          <w:tcPr>
            <w:tcW w:w="578" w:type="dxa"/>
          </w:tcPr>
          <w:p w14:paraId="391FABF0" w14:textId="6AD56A4C"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3.1.4</w:t>
            </w:r>
          </w:p>
        </w:tc>
        <w:tc>
          <w:tcPr>
            <w:tcW w:w="5513" w:type="dxa"/>
          </w:tcPr>
          <w:p w14:paraId="0F13DCD9" w14:textId="22AB0528"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Operating procedures, </w:t>
            </w:r>
            <w:r w:rsidR="00E301D0">
              <w:rPr>
                <w:rFonts w:asciiTheme="majorHAnsi" w:hAnsiTheme="majorHAnsi" w:cstheme="majorHAnsi"/>
                <w:color w:val="5F604B"/>
                <w:sz w:val="18"/>
                <w:szCs w:val="18"/>
              </w:rPr>
              <w:t>m</w:t>
            </w:r>
            <w:r w:rsidRPr="00042206">
              <w:rPr>
                <w:rFonts w:asciiTheme="majorHAnsi" w:hAnsiTheme="majorHAnsi" w:cstheme="majorHAnsi"/>
                <w:color w:val="5F604B"/>
                <w:sz w:val="18"/>
                <w:szCs w:val="18"/>
              </w:rPr>
              <w:t>aintenance procedures</w:t>
            </w:r>
          </w:p>
        </w:tc>
        <w:tc>
          <w:tcPr>
            <w:tcW w:w="992" w:type="dxa"/>
          </w:tcPr>
          <w:p w14:paraId="080C2F53" w14:textId="77777777" w:rsidR="00EB327A" w:rsidRPr="00042206" w:rsidRDefault="00EB327A">
            <w:pPr>
              <w:rPr>
                <w:rFonts w:asciiTheme="majorHAnsi" w:hAnsiTheme="majorHAnsi" w:cstheme="majorHAnsi"/>
                <w:color w:val="5F604B"/>
                <w:sz w:val="18"/>
                <w:szCs w:val="18"/>
              </w:rPr>
            </w:pPr>
          </w:p>
        </w:tc>
        <w:tc>
          <w:tcPr>
            <w:tcW w:w="992" w:type="dxa"/>
          </w:tcPr>
          <w:p w14:paraId="5680495C" w14:textId="77777777" w:rsidR="00EB327A" w:rsidRPr="00042206" w:rsidRDefault="00EB327A">
            <w:pPr>
              <w:rPr>
                <w:rFonts w:asciiTheme="majorHAnsi" w:hAnsiTheme="majorHAnsi" w:cstheme="majorHAnsi"/>
                <w:color w:val="5F604B"/>
                <w:sz w:val="18"/>
                <w:szCs w:val="18"/>
              </w:rPr>
            </w:pPr>
          </w:p>
        </w:tc>
        <w:tc>
          <w:tcPr>
            <w:tcW w:w="935" w:type="dxa"/>
          </w:tcPr>
          <w:p w14:paraId="128B2FD5" w14:textId="77777777" w:rsidR="00EB327A" w:rsidRPr="00042206" w:rsidRDefault="00EB327A">
            <w:pPr>
              <w:rPr>
                <w:rFonts w:asciiTheme="majorHAnsi" w:hAnsiTheme="majorHAnsi" w:cstheme="majorHAnsi"/>
                <w:color w:val="5F604B"/>
                <w:sz w:val="18"/>
                <w:szCs w:val="18"/>
              </w:rPr>
            </w:pPr>
          </w:p>
        </w:tc>
      </w:tr>
      <w:tr w:rsidR="00042206" w:rsidRPr="00042206" w14:paraId="15AD9B71" w14:textId="77777777" w:rsidTr="00D56AB9">
        <w:tc>
          <w:tcPr>
            <w:tcW w:w="578" w:type="dxa"/>
            <w:shd w:val="clear" w:color="auto" w:fill="B1FDB1"/>
          </w:tcPr>
          <w:p w14:paraId="6FB3E63D" w14:textId="0F69D4CC" w:rsidR="00EB327A" w:rsidRPr="00E301D0" w:rsidRDefault="00EB327A">
            <w:pPr>
              <w:rPr>
                <w:rFonts w:cstheme="majorHAnsi"/>
                <w:b/>
                <w:bCs/>
                <w:color w:val="5F604B"/>
                <w:sz w:val="18"/>
                <w:szCs w:val="18"/>
              </w:rPr>
            </w:pPr>
            <w:r w:rsidRPr="00E301D0">
              <w:rPr>
                <w:rFonts w:cstheme="majorHAnsi"/>
                <w:b/>
                <w:bCs/>
                <w:color w:val="5F604B"/>
                <w:sz w:val="18"/>
                <w:szCs w:val="18"/>
              </w:rPr>
              <w:t>3.2</w:t>
            </w:r>
          </w:p>
        </w:tc>
        <w:tc>
          <w:tcPr>
            <w:tcW w:w="8432" w:type="dxa"/>
            <w:gridSpan w:val="4"/>
            <w:shd w:val="clear" w:color="auto" w:fill="B1FDB1"/>
          </w:tcPr>
          <w:p w14:paraId="28CB2DED" w14:textId="722FB0A6" w:rsidR="00EB327A" w:rsidRPr="00E301D0" w:rsidRDefault="00FE6F71">
            <w:pPr>
              <w:rPr>
                <w:rFonts w:cstheme="majorHAnsi"/>
                <w:b/>
                <w:bCs/>
                <w:color w:val="5F604B"/>
                <w:sz w:val="18"/>
                <w:szCs w:val="18"/>
              </w:rPr>
            </w:pPr>
            <w:r w:rsidRPr="00E301D0">
              <w:rPr>
                <w:rFonts w:cstheme="majorHAnsi"/>
                <w:b/>
                <w:bCs/>
                <w:color w:val="5F604B"/>
                <w:sz w:val="18"/>
                <w:szCs w:val="18"/>
              </w:rPr>
              <w:t xml:space="preserve">Safe </w:t>
            </w:r>
            <w:r w:rsidR="00E301D0">
              <w:rPr>
                <w:rFonts w:cstheme="majorHAnsi"/>
                <w:b/>
                <w:bCs/>
                <w:color w:val="5F604B"/>
                <w:sz w:val="18"/>
                <w:szCs w:val="18"/>
              </w:rPr>
              <w:t>w</w:t>
            </w:r>
            <w:r w:rsidRPr="00E301D0">
              <w:rPr>
                <w:rFonts w:cstheme="majorHAnsi"/>
                <w:b/>
                <w:bCs/>
                <w:color w:val="5F604B"/>
                <w:sz w:val="18"/>
                <w:szCs w:val="18"/>
              </w:rPr>
              <w:t xml:space="preserve">ork </w:t>
            </w:r>
            <w:r w:rsidR="00E301D0">
              <w:rPr>
                <w:rFonts w:cstheme="majorHAnsi"/>
                <w:b/>
                <w:bCs/>
                <w:color w:val="5F604B"/>
                <w:sz w:val="18"/>
                <w:szCs w:val="18"/>
              </w:rPr>
              <w:t>m</w:t>
            </w:r>
            <w:r w:rsidRPr="00E301D0">
              <w:rPr>
                <w:rFonts w:cstheme="majorHAnsi"/>
                <w:b/>
                <w:bCs/>
                <w:color w:val="5F604B"/>
                <w:sz w:val="18"/>
                <w:szCs w:val="18"/>
              </w:rPr>
              <w:t>anagement</w:t>
            </w:r>
          </w:p>
        </w:tc>
      </w:tr>
      <w:tr w:rsidR="00042206" w:rsidRPr="00042206" w14:paraId="465D6CFF" w14:textId="77777777" w:rsidTr="00D56AB9">
        <w:tc>
          <w:tcPr>
            <w:tcW w:w="578" w:type="dxa"/>
          </w:tcPr>
          <w:p w14:paraId="4030F652" w14:textId="0083662C"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3.2.1</w:t>
            </w:r>
          </w:p>
        </w:tc>
        <w:tc>
          <w:tcPr>
            <w:tcW w:w="5513" w:type="dxa"/>
          </w:tcPr>
          <w:p w14:paraId="31669170" w14:textId="400BA503"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Work </w:t>
            </w:r>
            <w:r w:rsidR="00E301D0">
              <w:rPr>
                <w:rFonts w:asciiTheme="majorHAnsi" w:hAnsiTheme="majorHAnsi" w:cstheme="majorHAnsi"/>
                <w:color w:val="5F604B"/>
                <w:sz w:val="18"/>
                <w:szCs w:val="18"/>
              </w:rPr>
              <w:t>p</w:t>
            </w:r>
            <w:r w:rsidRPr="00042206">
              <w:rPr>
                <w:rFonts w:asciiTheme="majorHAnsi" w:hAnsiTheme="majorHAnsi" w:cstheme="majorHAnsi"/>
                <w:color w:val="5F604B"/>
                <w:sz w:val="18"/>
                <w:szCs w:val="18"/>
              </w:rPr>
              <w:t>ermit system</w:t>
            </w:r>
          </w:p>
        </w:tc>
        <w:tc>
          <w:tcPr>
            <w:tcW w:w="992" w:type="dxa"/>
          </w:tcPr>
          <w:p w14:paraId="46E653DF" w14:textId="77777777" w:rsidR="00EB327A" w:rsidRPr="00042206" w:rsidRDefault="00EB327A">
            <w:pPr>
              <w:rPr>
                <w:rFonts w:asciiTheme="majorHAnsi" w:hAnsiTheme="majorHAnsi" w:cstheme="majorHAnsi"/>
                <w:color w:val="5F604B"/>
                <w:sz w:val="18"/>
                <w:szCs w:val="18"/>
              </w:rPr>
            </w:pPr>
          </w:p>
        </w:tc>
        <w:tc>
          <w:tcPr>
            <w:tcW w:w="992" w:type="dxa"/>
          </w:tcPr>
          <w:p w14:paraId="0D2C7838" w14:textId="77777777" w:rsidR="00EB327A" w:rsidRPr="00042206" w:rsidRDefault="00EB327A">
            <w:pPr>
              <w:rPr>
                <w:rFonts w:asciiTheme="majorHAnsi" w:hAnsiTheme="majorHAnsi" w:cstheme="majorHAnsi"/>
                <w:color w:val="5F604B"/>
                <w:sz w:val="18"/>
                <w:szCs w:val="18"/>
              </w:rPr>
            </w:pPr>
          </w:p>
        </w:tc>
        <w:tc>
          <w:tcPr>
            <w:tcW w:w="935" w:type="dxa"/>
          </w:tcPr>
          <w:p w14:paraId="7E0CA686" w14:textId="77777777" w:rsidR="00EB327A" w:rsidRPr="00042206" w:rsidRDefault="00EB327A">
            <w:pPr>
              <w:rPr>
                <w:rFonts w:asciiTheme="majorHAnsi" w:hAnsiTheme="majorHAnsi" w:cstheme="majorHAnsi"/>
                <w:color w:val="5F604B"/>
                <w:sz w:val="18"/>
                <w:szCs w:val="18"/>
              </w:rPr>
            </w:pPr>
          </w:p>
        </w:tc>
      </w:tr>
      <w:tr w:rsidR="00042206" w:rsidRPr="00042206" w14:paraId="5B712AFB" w14:textId="77777777" w:rsidTr="00D56AB9">
        <w:tc>
          <w:tcPr>
            <w:tcW w:w="578" w:type="dxa"/>
          </w:tcPr>
          <w:p w14:paraId="092B5878" w14:textId="07709230"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3.2.2</w:t>
            </w:r>
          </w:p>
        </w:tc>
        <w:tc>
          <w:tcPr>
            <w:tcW w:w="5513" w:type="dxa"/>
          </w:tcPr>
          <w:p w14:paraId="5EEDA14C" w14:textId="0C159C96"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Safe isolation and preparation for maintenance</w:t>
            </w:r>
          </w:p>
        </w:tc>
        <w:tc>
          <w:tcPr>
            <w:tcW w:w="992" w:type="dxa"/>
          </w:tcPr>
          <w:p w14:paraId="5D51D92B" w14:textId="77777777" w:rsidR="00EB327A" w:rsidRPr="00042206" w:rsidRDefault="00EB327A">
            <w:pPr>
              <w:rPr>
                <w:rFonts w:asciiTheme="majorHAnsi" w:hAnsiTheme="majorHAnsi" w:cstheme="majorHAnsi"/>
                <w:color w:val="5F604B"/>
                <w:sz w:val="18"/>
                <w:szCs w:val="18"/>
              </w:rPr>
            </w:pPr>
          </w:p>
        </w:tc>
        <w:tc>
          <w:tcPr>
            <w:tcW w:w="992" w:type="dxa"/>
          </w:tcPr>
          <w:p w14:paraId="28052A6D" w14:textId="77777777" w:rsidR="00EB327A" w:rsidRPr="00042206" w:rsidRDefault="00EB327A">
            <w:pPr>
              <w:rPr>
                <w:rFonts w:asciiTheme="majorHAnsi" w:hAnsiTheme="majorHAnsi" w:cstheme="majorHAnsi"/>
                <w:color w:val="5F604B"/>
                <w:sz w:val="18"/>
                <w:szCs w:val="18"/>
              </w:rPr>
            </w:pPr>
          </w:p>
        </w:tc>
        <w:tc>
          <w:tcPr>
            <w:tcW w:w="935" w:type="dxa"/>
          </w:tcPr>
          <w:p w14:paraId="69396F56" w14:textId="77777777" w:rsidR="00EB327A" w:rsidRPr="00042206" w:rsidRDefault="00EB327A">
            <w:pPr>
              <w:rPr>
                <w:rFonts w:asciiTheme="majorHAnsi" w:hAnsiTheme="majorHAnsi" w:cstheme="majorHAnsi"/>
                <w:color w:val="5F604B"/>
                <w:sz w:val="18"/>
                <w:szCs w:val="18"/>
              </w:rPr>
            </w:pPr>
          </w:p>
        </w:tc>
      </w:tr>
      <w:tr w:rsidR="00042206" w:rsidRPr="00042206" w14:paraId="27F121C0" w14:textId="77777777" w:rsidTr="00D56AB9">
        <w:tc>
          <w:tcPr>
            <w:tcW w:w="578" w:type="dxa"/>
          </w:tcPr>
          <w:p w14:paraId="1F8AB8E0" w14:textId="65DA7285"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3.2.3</w:t>
            </w:r>
          </w:p>
        </w:tc>
        <w:tc>
          <w:tcPr>
            <w:tcW w:w="5513" w:type="dxa"/>
          </w:tcPr>
          <w:p w14:paraId="27E32D1D" w14:textId="0C4F0814"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Confined space entry</w:t>
            </w:r>
          </w:p>
        </w:tc>
        <w:tc>
          <w:tcPr>
            <w:tcW w:w="992" w:type="dxa"/>
          </w:tcPr>
          <w:p w14:paraId="51466CCD" w14:textId="77777777" w:rsidR="00EB327A" w:rsidRPr="00042206" w:rsidRDefault="00EB327A">
            <w:pPr>
              <w:rPr>
                <w:rFonts w:asciiTheme="majorHAnsi" w:hAnsiTheme="majorHAnsi" w:cstheme="majorHAnsi"/>
                <w:color w:val="5F604B"/>
                <w:sz w:val="18"/>
                <w:szCs w:val="18"/>
              </w:rPr>
            </w:pPr>
          </w:p>
        </w:tc>
        <w:tc>
          <w:tcPr>
            <w:tcW w:w="992" w:type="dxa"/>
          </w:tcPr>
          <w:p w14:paraId="15C8E851" w14:textId="77777777" w:rsidR="00EB327A" w:rsidRPr="00042206" w:rsidRDefault="00EB327A">
            <w:pPr>
              <w:rPr>
                <w:rFonts w:asciiTheme="majorHAnsi" w:hAnsiTheme="majorHAnsi" w:cstheme="majorHAnsi"/>
                <w:color w:val="5F604B"/>
                <w:sz w:val="18"/>
                <w:szCs w:val="18"/>
              </w:rPr>
            </w:pPr>
          </w:p>
        </w:tc>
        <w:tc>
          <w:tcPr>
            <w:tcW w:w="935" w:type="dxa"/>
          </w:tcPr>
          <w:p w14:paraId="578517DB" w14:textId="77777777" w:rsidR="00EB327A" w:rsidRPr="00042206" w:rsidRDefault="00EB327A">
            <w:pPr>
              <w:rPr>
                <w:rFonts w:asciiTheme="majorHAnsi" w:hAnsiTheme="majorHAnsi" w:cstheme="majorHAnsi"/>
                <w:color w:val="5F604B"/>
                <w:sz w:val="18"/>
                <w:szCs w:val="18"/>
              </w:rPr>
            </w:pPr>
          </w:p>
        </w:tc>
      </w:tr>
      <w:tr w:rsidR="00042206" w:rsidRPr="00042206" w14:paraId="7F238094" w14:textId="77777777" w:rsidTr="00D56AB9">
        <w:tc>
          <w:tcPr>
            <w:tcW w:w="578" w:type="dxa"/>
            <w:shd w:val="clear" w:color="auto" w:fill="B1FDB1"/>
          </w:tcPr>
          <w:p w14:paraId="68A87985" w14:textId="436BFD39" w:rsidR="00EB327A" w:rsidRPr="00E301D0" w:rsidRDefault="00EB327A">
            <w:pPr>
              <w:rPr>
                <w:rFonts w:cstheme="majorHAnsi"/>
                <w:b/>
                <w:bCs/>
                <w:color w:val="5F604B"/>
                <w:sz w:val="18"/>
                <w:szCs w:val="18"/>
              </w:rPr>
            </w:pPr>
            <w:r w:rsidRPr="00E301D0">
              <w:rPr>
                <w:rFonts w:cstheme="majorHAnsi"/>
                <w:b/>
                <w:bCs/>
                <w:color w:val="5F604B"/>
                <w:sz w:val="18"/>
                <w:szCs w:val="18"/>
              </w:rPr>
              <w:t>3.3</w:t>
            </w:r>
          </w:p>
        </w:tc>
        <w:tc>
          <w:tcPr>
            <w:tcW w:w="8432" w:type="dxa"/>
            <w:gridSpan w:val="4"/>
            <w:shd w:val="clear" w:color="auto" w:fill="B1FDB1"/>
          </w:tcPr>
          <w:p w14:paraId="51532E49" w14:textId="62A4E344" w:rsidR="00EB327A" w:rsidRPr="00E301D0" w:rsidRDefault="00FE6F71">
            <w:pPr>
              <w:rPr>
                <w:rFonts w:cstheme="majorHAnsi"/>
                <w:b/>
                <w:bCs/>
                <w:color w:val="5F604B"/>
                <w:sz w:val="18"/>
                <w:szCs w:val="18"/>
              </w:rPr>
            </w:pPr>
            <w:r w:rsidRPr="00E301D0">
              <w:rPr>
                <w:rFonts w:cstheme="majorHAnsi"/>
                <w:b/>
                <w:bCs/>
                <w:color w:val="5F604B"/>
                <w:sz w:val="18"/>
                <w:szCs w:val="18"/>
              </w:rPr>
              <w:t xml:space="preserve">Training </w:t>
            </w:r>
            <w:r w:rsidR="00E301D0">
              <w:rPr>
                <w:rFonts w:cstheme="majorHAnsi"/>
                <w:b/>
                <w:bCs/>
                <w:color w:val="5F604B"/>
                <w:sz w:val="18"/>
                <w:szCs w:val="18"/>
              </w:rPr>
              <w:t>s</w:t>
            </w:r>
            <w:r w:rsidRPr="00E301D0">
              <w:rPr>
                <w:rFonts w:cstheme="majorHAnsi"/>
                <w:b/>
                <w:bCs/>
                <w:color w:val="5F604B"/>
                <w:sz w:val="18"/>
                <w:szCs w:val="18"/>
              </w:rPr>
              <w:t>ystem</w:t>
            </w:r>
          </w:p>
        </w:tc>
      </w:tr>
      <w:tr w:rsidR="00042206" w:rsidRPr="00042206" w14:paraId="6640690F" w14:textId="77777777" w:rsidTr="00D56AB9">
        <w:tc>
          <w:tcPr>
            <w:tcW w:w="578" w:type="dxa"/>
          </w:tcPr>
          <w:p w14:paraId="1008BAB6" w14:textId="6B8402B0"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3.3.1</w:t>
            </w:r>
          </w:p>
        </w:tc>
        <w:tc>
          <w:tcPr>
            <w:tcW w:w="5513" w:type="dxa"/>
          </w:tcPr>
          <w:p w14:paraId="39EF7EDB" w14:textId="6A236200"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Position descriptions, </w:t>
            </w:r>
            <w:r w:rsidR="00E301D0">
              <w:rPr>
                <w:rFonts w:asciiTheme="majorHAnsi" w:hAnsiTheme="majorHAnsi" w:cstheme="majorHAnsi"/>
                <w:color w:val="5F604B"/>
                <w:sz w:val="18"/>
                <w:szCs w:val="18"/>
              </w:rPr>
              <w:t>s</w:t>
            </w:r>
            <w:r w:rsidRPr="00042206">
              <w:rPr>
                <w:rFonts w:asciiTheme="majorHAnsi" w:hAnsiTheme="majorHAnsi" w:cstheme="majorHAnsi"/>
                <w:color w:val="5F604B"/>
                <w:sz w:val="18"/>
                <w:szCs w:val="18"/>
              </w:rPr>
              <w:t>kills matrix</w:t>
            </w:r>
          </w:p>
        </w:tc>
        <w:tc>
          <w:tcPr>
            <w:tcW w:w="992" w:type="dxa"/>
          </w:tcPr>
          <w:p w14:paraId="33E26DE1" w14:textId="77777777" w:rsidR="00EB327A" w:rsidRPr="00042206" w:rsidRDefault="00EB327A">
            <w:pPr>
              <w:rPr>
                <w:rFonts w:asciiTheme="majorHAnsi" w:hAnsiTheme="majorHAnsi" w:cstheme="majorHAnsi"/>
                <w:color w:val="5F604B"/>
                <w:sz w:val="18"/>
                <w:szCs w:val="18"/>
              </w:rPr>
            </w:pPr>
          </w:p>
        </w:tc>
        <w:tc>
          <w:tcPr>
            <w:tcW w:w="992" w:type="dxa"/>
          </w:tcPr>
          <w:p w14:paraId="109E0DCF" w14:textId="77777777" w:rsidR="00EB327A" w:rsidRPr="00042206" w:rsidRDefault="00EB327A">
            <w:pPr>
              <w:rPr>
                <w:rFonts w:asciiTheme="majorHAnsi" w:hAnsiTheme="majorHAnsi" w:cstheme="majorHAnsi"/>
                <w:color w:val="5F604B"/>
                <w:sz w:val="18"/>
                <w:szCs w:val="18"/>
              </w:rPr>
            </w:pPr>
          </w:p>
        </w:tc>
        <w:tc>
          <w:tcPr>
            <w:tcW w:w="935" w:type="dxa"/>
          </w:tcPr>
          <w:p w14:paraId="1A84731A" w14:textId="77777777" w:rsidR="00EB327A" w:rsidRPr="00042206" w:rsidRDefault="00EB327A">
            <w:pPr>
              <w:rPr>
                <w:rFonts w:asciiTheme="majorHAnsi" w:hAnsiTheme="majorHAnsi" w:cstheme="majorHAnsi"/>
                <w:color w:val="5F604B"/>
                <w:sz w:val="18"/>
                <w:szCs w:val="18"/>
              </w:rPr>
            </w:pPr>
          </w:p>
        </w:tc>
      </w:tr>
      <w:tr w:rsidR="00042206" w:rsidRPr="00042206" w14:paraId="038BB924" w14:textId="77777777" w:rsidTr="00D56AB9">
        <w:tc>
          <w:tcPr>
            <w:tcW w:w="578" w:type="dxa"/>
          </w:tcPr>
          <w:p w14:paraId="500B62A1" w14:textId="3A0AE409"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3.3.2</w:t>
            </w:r>
          </w:p>
        </w:tc>
        <w:tc>
          <w:tcPr>
            <w:tcW w:w="5513" w:type="dxa"/>
          </w:tcPr>
          <w:p w14:paraId="5FD38FD4" w14:textId="680B50D8"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Training manuals </w:t>
            </w:r>
            <w:r w:rsidR="00E301D0">
              <w:rPr>
                <w:rFonts w:asciiTheme="majorHAnsi" w:hAnsiTheme="majorHAnsi" w:cstheme="majorHAnsi"/>
                <w:color w:val="5F604B"/>
                <w:sz w:val="18"/>
                <w:szCs w:val="18"/>
              </w:rPr>
              <w:t>and</w:t>
            </w:r>
            <w:r w:rsidRPr="00042206">
              <w:rPr>
                <w:rFonts w:asciiTheme="majorHAnsi" w:hAnsiTheme="majorHAnsi" w:cstheme="majorHAnsi"/>
                <w:color w:val="5F604B"/>
                <w:sz w:val="18"/>
                <w:szCs w:val="18"/>
              </w:rPr>
              <w:t xml:space="preserve"> aids</w:t>
            </w:r>
          </w:p>
        </w:tc>
        <w:tc>
          <w:tcPr>
            <w:tcW w:w="992" w:type="dxa"/>
          </w:tcPr>
          <w:p w14:paraId="5241B3F2" w14:textId="77777777" w:rsidR="00EB327A" w:rsidRPr="00042206" w:rsidRDefault="00EB327A">
            <w:pPr>
              <w:rPr>
                <w:rFonts w:asciiTheme="majorHAnsi" w:hAnsiTheme="majorHAnsi" w:cstheme="majorHAnsi"/>
                <w:color w:val="5F604B"/>
                <w:sz w:val="18"/>
                <w:szCs w:val="18"/>
              </w:rPr>
            </w:pPr>
          </w:p>
        </w:tc>
        <w:tc>
          <w:tcPr>
            <w:tcW w:w="992" w:type="dxa"/>
          </w:tcPr>
          <w:p w14:paraId="3DA13563" w14:textId="77777777" w:rsidR="00EB327A" w:rsidRPr="00042206" w:rsidRDefault="00EB327A">
            <w:pPr>
              <w:rPr>
                <w:rFonts w:asciiTheme="majorHAnsi" w:hAnsiTheme="majorHAnsi" w:cstheme="majorHAnsi"/>
                <w:color w:val="5F604B"/>
                <w:sz w:val="18"/>
                <w:szCs w:val="18"/>
              </w:rPr>
            </w:pPr>
          </w:p>
        </w:tc>
        <w:tc>
          <w:tcPr>
            <w:tcW w:w="935" w:type="dxa"/>
          </w:tcPr>
          <w:p w14:paraId="6C89F513" w14:textId="77777777" w:rsidR="00EB327A" w:rsidRPr="00042206" w:rsidRDefault="00EB327A">
            <w:pPr>
              <w:rPr>
                <w:rFonts w:asciiTheme="majorHAnsi" w:hAnsiTheme="majorHAnsi" w:cstheme="majorHAnsi"/>
                <w:color w:val="5F604B"/>
                <w:sz w:val="18"/>
                <w:szCs w:val="18"/>
              </w:rPr>
            </w:pPr>
          </w:p>
        </w:tc>
      </w:tr>
      <w:tr w:rsidR="00042206" w:rsidRPr="00042206" w14:paraId="367443D4" w14:textId="77777777" w:rsidTr="00D56AB9">
        <w:tc>
          <w:tcPr>
            <w:tcW w:w="578" w:type="dxa"/>
            <w:shd w:val="clear" w:color="auto" w:fill="B1FDB1"/>
          </w:tcPr>
          <w:p w14:paraId="224A4876" w14:textId="507016A3" w:rsidR="00EB327A" w:rsidRPr="00E301D0" w:rsidRDefault="00EB327A">
            <w:pPr>
              <w:rPr>
                <w:rFonts w:cstheme="majorHAnsi"/>
                <w:b/>
                <w:bCs/>
                <w:color w:val="5F604B"/>
                <w:sz w:val="18"/>
                <w:szCs w:val="18"/>
              </w:rPr>
            </w:pPr>
            <w:r w:rsidRPr="00E301D0">
              <w:rPr>
                <w:rFonts w:cstheme="majorHAnsi"/>
                <w:b/>
                <w:bCs/>
                <w:color w:val="5F604B"/>
                <w:sz w:val="18"/>
                <w:szCs w:val="18"/>
              </w:rPr>
              <w:t>3.4</w:t>
            </w:r>
          </w:p>
        </w:tc>
        <w:tc>
          <w:tcPr>
            <w:tcW w:w="8432" w:type="dxa"/>
            <w:gridSpan w:val="4"/>
            <w:shd w:val="clear" w:color="auto" w:fill="B1FDB1"/>
          </w:tcPr>
          <w:p w14:paraId="0A388C8A" w14:textId="6F5CC71D" w:rsidR="00EB327A" w:rsidRPr="00E301D0" w:rsidRDefault="00FE6F71">
            <w:pPr>
              <w:rPr>
                <w:rFonts w:cstheme="majorHAnsi"/>
                <w:b/>
                <w:bCs/>
                <w:color w:val="5F604B"/>
                <w:sz w:val="18"/>
                <w:szCs w:val="18"/>
              </w:rPr>
            </w:pPr>
            <w:r w:rsidRPr="00E301D0">
              <w:rPr>
                <w:rFonts w:cstheme="majorHAnsi"/>
                <w:b/>
                <w:bCs/>
                <w:color w:val="5F604B"/>
                <w:sz w:val="18"/>
                <w:szCs w:val="18"/>
              </w:rPr>
              <w:t xml:space="preserve">Emergency </w:t>
            </w:r>
            <w:r w:rsidR="00E301D0">
              <w:rPr>
                <w:rFonts w:cstheme="majorHAnsi"/>
                <w:b/>
                <w:bCs/>
                <w:color w:val="5F604B"/>
                <w:sz w:val="18"/>
                <w:szCs w:val="18"/>
              </w:rPr>
              <w:t>m</w:t>
            </w:r>
            <w:r w:rsidRPr="00E301D0">
              <w:rPr>
                <w:rFonts w:cstheme="majorHAnsi"/>
                <w:b/>
                <w:bCs/>
                <w:color w:val="5F604B"/>
                <w:sz w:val="18"/>
                <w:szCs w:val="18"/>
              </w:rPr>
              <w:t>anagement</w:t>
            </w:r>
          </w:p>
        </w:tc>
      </w:tr>
      <w:tr w:rsidR="00042206" w:rsidRPr="00042206" w14:paraId="5E477DC3" w14:textId="77777777" w:rsidTr="00D56AB9">
        <w:tc>
          <w:tcPr>
            <w:tcW w:w="578" w:type="dxa"/>
          </w:tcPr>
          <w:p w14:paraId="3F32E7D8" w14:textId="2FE30B96"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3.4.1</w:t>
            </w:r>
          </w:p>
        </w:tc>
        <w:tc>
          <w:tcPr>
            <w:tcW w:w="5513" w:type="dxa"/>
          </w:tcPr>
          <w:p w14:paraId="1EF528B4" w14:textId="25D3C8D1"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Emergency procedures</w:t>
            </w:r>
          </w:p>
        </w:tc>
        <w:tc>
          <w:tcPr>
            <w:tcW w:w="992" w:type="dxa"/>
          </w:tcPr>
          <w:p w14:paraId="3E27560F" w14:textId="77777777" w:rsidR="00EB327A" w:rsidRPr="00042206" w:rsidRDefault="00EB327A">
            <w:pPr>
              <w:rPr>
                <w:rFonts w:asciiTheme="majorHAnsi" w:hAnsiTheme="majorHAnsi" w:cstheme="majorHAnsi"/>
                <w:color w:val="5F604B"/>
                <w:sz w:val="18"/>
                <w:szCs w:val="18"/>
              </w:rPr>
            </w:pPr>
          </w:p>
        </w:tc>
        <w:tc>
          <w:tcPr>
            <w:tcW w:w="992" w:type="dxa"/>
          </w:tcPr>
          <w:p w14:paraId="061D6108" w14:textId="77777777" w:rsidR="00EB327A" w:rsidRPr="00042206" w:rsidRDefault="00EB327A">
            <w:pPr>
              <w:rPr>
                <w:rFonts w:asciiTheme="majorHAnsi" w:hAnsiTheme="majorHAnsi" w:cstheme="majorHAnsi"/>
                <w:color w:val="5F604B"/>
                <w:sz w:val="18"/>
                <w:szCs w:val="18"/>
              </w:rPr>
            </w:pPr>
          </w:p>
        </w:tc>
        <w:tc>
          <w:tcPr>
            <w:tcW w:w="935" w:type="dxa"/>
          </w:tcPr>
          <w:p w14:paraId="302032BE" w14:textId="77777777" w:rsidR="00EB327A" w:rsidRPr="00042206" w:rsidRDefault="00EB327A">
            <w:pPr>
              <w:rPr>
                <w:rFonts w:asciiTheme="majorHAnsi" w:hAnsiTheme="majorHAnsi" w:cstheme="majorHAnsi"/>
                <w:color w:val="5F604B"/>
                <w:sz w:val="18"/>
                <w:szCs w:val="18"/>
              </w:rPr>
            </w:pPr>
          </w:p>
        </w:tc>
      </w:tr>
      <w:tr w:rsidR="00042206" w:rsidRPr="00042206" w14:paraId="39581BF6" w14:textId="77777777" w:rsidTr="00D56AB9">
        <w:tc>
          <w:tcPr>
            <w:tcW w:w="578" w:type="dxa"/>
          </w:tcPr>
          <w:p w14:paraId="77B07A67" w14:textId="73271C69"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3.4.2</w:t>
            </w:r>
          </w:p>
        </w:tc>
        <w:tc>
          <w:tcPr>
            <w:tcW w:w="5513" w:type="dxa"/>
          </w:tcPr>
          <w:p w14:paraId="4854B615" w14:textId="4C09B496"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Emergency detection and prevention equipment</w:t>
            </w:r>
          </w:p>
        </w:tc>
        <w:tc>
          <w:tcPr>
            <w:tcW w:w="992" w:type="dxa"/>
          </w:tcPr>
          <w:p w14:paraId="74DA166C" w14:textId="77777777" w:rsidR="00EB327A" w:rsidRPr="00042206" w:rsidRDefault="00EB327A">
            <w:pPr>
              <w:rPr>
                <w:rFonts w:asciiTheme="majorHAnsi" w:hAnsiTheme="majorHAnsi" w:cstheme="majorHAnsi"/>
                <w:color w:val="5F604B"/>
                <w:sz w:val="18"/>
                <w:szCs w:val="18"/>
              </w:rPr>
            </w:pPr>
          </w:p>
        </w:tc>
        <w:tc>
          <w:tcPr>
            <w:tcW w:w="992" w:type="dxa"/>
          </w:tcPr>
          <w:p w14:paraId="6D9B226B" w14:textId="77777777" w:rsidR="00EB327A" w:rsidRPr="00042206" w:rsidRDefault="00EB327A">
            <w:pPr>
              <w:rPr>
                <w:rFonts w:asciiTheme="majorHAnsi" w:hAnsiTheme="majorHAnsi" w:cstheme="majorHAnsi"/>
                <w:color w:val="5F604B"/>
                <w:sz w:val="18"/>
                <w:szCs w:val="18"/>
              </w:rPr>
            </w:pPr>
          </w:p>
        </w:tc>
        <w:tc>
          <w:tcPr>
            <w:tcW w:w="935" w:type="dxa"/>
          </w:tcPr>
          <w:p w14:paraId="7384665E" w14:textId="77777777" w:rsidR="00EB327A" w:rsidRPr="00042206" w:rsidRDefault="00EB327A">
            <w:pPr>
              <w:rPr>
                <w:rFonts w:asciiTheme="majorHAnsi" w:hAnsiTheme="majorHAnsi" w:cstheme="majorHAnsi"/>
                <w:color w:val="5F604B"/>
                <w:sz w:val="18"/>
                <w:szCs w:val="18"/>
              </w:rPr>
            </w:pPr>
          </w:p>
        </w:tc>
      </w:tr>
      <w:tr w:rsidR="00042206" w:rsidRPr="00042206" w14:paraId="6D0BE6A4" w14:textId="77777777" w:rsidTr="00D56AB9">
        <w:tc>
          <w:tcPr>
            <w:tcW w:w="578" w:type="dxa"/>
          </w:tcPr>
          <w:p w14:paraId="043570EE" w14:textId="697DA547"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3.4.3</w:t>
            </w:r>
          </w:p>
        </w:tc>
        <w:tc>
          <w:tcPr>
            <w:tcW w:w="5513" w:type="dxa"/>
          </w:tcPr>
          <w:p w14:paraId="113A15A8" w14:textId="0BF549CD"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Emergency exercises</w:t>
            </w:r>
          </w:p>
        </w:tc>
        <w:tc>
          <w:tcPr>
            <w:tcW w:w="992" w:type="dxa"/>
          </w:tcPr>
          <w:p w14:paraId="7C5D9489" w14:textId="77777777" w:rsidR="00EB327A" w:rsidRPr="00042206" w:rsidRDefault="00EB327A">
            <w:pPr>
              <w:rPr>
                <w:rFonts w:asciiTheme="majorHAnsi" w:hAnsiTheme="majorHAnsi" w:cstheme="majorHAnsi"/>
                <w:color w:val="5F604B"/>
                <w:sz w:val="18"/>
                <w:szCs w:val="18"/>
              </w:rPr>
            </w:pPr>
          </w:p>
        </w:tc>
        <w:tc>
          <w:tcPr>
            <w:tcW w:w="992" w:type="dxa"/>
          </w:tcPr>
          <w:p w14:paraId="2D18490D" w14:textId="77777777" w:rsidR="00EB327A" w:rsidRPr="00042206" w:rsidRDefault="00EB327A">
            <w:pPr>
              <w:rPr>
                <w:rFonts w:asciiTheme="majorHAnsi" w:hAnsiTheme="majorHAnsi" w:cstheme="majorHAnsi"/>
                <w:color w:val="5F604B"/>
                <w:sz w:val="18"/>
                <w:szCs w:val="18"/>
              </w:rPr>
            </w:pPr>
          </w:p>
        </w:tc>
        <w:tc>
          <w:tcPr>
            <w:tcW w:w="935" w:type="dxa"/>
          </w:tcPr>
          <w:p w14:paraId="17B7462D" w14:textId="77777777" w:rsidR="00EB327A" w:rsidRPr="00042206" w:rsidRDefault="00EB327A">
            <w:pPr>
              <w:rPr>
                <w:rFonts w:asciiTheme="majorHAnsi" w:hAnsiTheme="majorHAnsi" w:cstheme="majorHAnsi"/>
                <w:color w:val="5F604B"/>
                <w:sz w:val="18"/>
                <w:szCs w:val="18"/>
              </w:rPr>
            </w:pPr>
          </w:p>
        </w:tc>
      </w:tr>
      <w:tr w:rsidR="00042206" w:rsidRPr="00042206" w14:paraId="2EC3C97B" w14:textId="77777777" w:rsidTr="00D56AB9">
        <w:tc>
          <w:tcPr>
            <w:tcW w:w="578" w:type="dxa"/>
          </w:tcPr>
          <w:p w14:paraId="7C9C078D" w14:textId="788D5DC7"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3.4.4</w:t>
            </w:r>
          </w:p>
        </w:tc>
        <w:tc>
          <w:tcPr>
            <w:tcW w:w="5513" w:type="dxa"/>
          </w:tcPr>
          <w:p w14:paraId="08DAB4AC" w14:textId="6BF9631E"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Incident reporting and investigation</w:t>
            </w:r>
          </w:p>
        </w:tc>
        <w:tc>
          <w:tcPr>
            <w:tcW w:w="992" w:type="dxa"/>
          </w:tcPr>
          <w:p w14:paraId="4951D51E" w14:textId="77777777" w:rsidR="00EB327A" w:rsidRPr="00042206" w:rsidRDefault="00EB327A">
            <w:pPr>
              <w:rPr>
                <w:rFonts w:asciiTheme="majorHAnsi" w:hAnsiTheme="majorHAnsi" w:cstheme="majorHAnsi"/>
                <w:color w:val="5F604B"/>
                <w:sz w:val="18"/>
                <w:szCs w:val="18"/>
              </w:rPr>
            </w:pPr>
          </w:p>
        </w:tc>
        <w:tc>
          <w:tcPr>
            <w:tcW w:w="992" w:type="dxa"/>
          </w:tcPr>
          <w:p w14:paraId="6369C74C" w14:textId="77777777" w:rsidR="00EB327A" w:rsidRPr="00042206" w:rsidRDefault="00EB327A">
            <w:pPr>
              <w:rPr>
                <w:rFonts w:asciiTheme="majorHAnsi" w:hAnsiTheme="majorHAnsi" w:cstheme="majorHAnsi"/>
                <w:color w:val="5F604B"/>
                <w:sz w:val="18"/>
                <w:szCs w:val="18"/>
              </w:rPr>
            </w:pPr>
          </w:p>
        </w:tc>
        <w:tc>
          <w:tcPr>
            <w:tcW w:w="935" w:type="dxa"/>
          </w:tcPr>
          <w:p w14:paraId="6C0FA1EC" w14:textId="77777777" w:rsidR="00EB327A" w:rsidRPr="00042206" w:rsidRDefault="00EB327A">
            <w:pPr>
              <w:rPr>
                <w:rFonts w:asciiTheme="majorHAnsi" w:hAnsiTheme="majorHAnsi" w:cstheme="majorHAnsi"/>
                <w:color w:val="5F604B"/>
                <w:sz w:val="18"/>
                <w:szCs w:val="18"/>
              </w:rPr>
            </w:pPr>
          </w:p>
        </w:tc>
      </w:tr>
      <w:tr w:rsidR="00042206" w:rsidRPr="00042206" w14:paraId="68700B95" w14:textId="77777777" w:rsidTr="00D56AB9">
        <w:tc>
          <w:tcPr>
            <w:tcW w:w="578" w:type="dxa"/>
            <w:shd w:val="clear" w:color="auto" w:fill="B1FDB1"/>
          </w:tcPr>
          <w:p w14:paraId="28153925" w14:textId="754D44DA" w:rsidR="00EB327A" w:rsidRPr="00E301D0" w:rsidRDefault="00EB327A">
            <w:pPr>
              <w:rPr>
                <w:rFonts w:cstheme="majorHAnsi"/>
                <w:b/>
                <w:bCs/>
                <w:color w:val="5F604B"/>
                <w:sz w:val="18"/>
                <w:szCs w:val="18"/>
              </w:rPr>
            </w:pPr>
            <w:r w:rsidRPr="00E301D0">
              <w:rPr>
                <w:rFonts w:cstheme="majorHAnsi"/>
                <w:b/>
                <w:bCs/>
                <w:color w:val="5F604B"/>
                <w:sz w:val="18"/>
                <w:szCs w:val="18"/>
              </w:rPr>
              <w:t>3.5</w:t>
            </w:r>
          </w:p>
        </w:tc>
        <w:tc>
          <w:tcPr>
            <w:tcW w:w="8432" w:type="dxa"/>
            <w:gridSpan w:val="4"/>
            <w:shd w:val="clear" w:color="auto" w:fill="B1FDB1"/>
          </w:tcPr>
          <w:p w14:paraId="64C4AEBA" w14:textId="31CD494C" w:rsidR="00EB327A" w:rsidRPr="00E301D0" w:rsidRDefault="00FE6F71">
            <w:pPr>
              <w:rPr>
                <w:rFonts w:cstheme="majorHAnsi"/>
                <w:b/>
                <w:bCs/>
                <w:color w:val="5F604B"/>
                <w:sz w:val="18"/>
                <w:szCs w:val="18"/>
              </w:rPr>
            </w:pPr>
            <w:r w:rsidRPr="00E301D0">
              <w:rPr>
                <w:rFonts w:cstheme="majorHAnsi"/>
                <w:b/>
                <w:bCs/>
                <w:color w:val="5F604B"/>
                <w:sz w:val="18"/>
                <w:szCs w:val="18"/>
              </w:rPr>
              <w:t xml:space="preserve">Process </w:t>
            </w:r>
            <w:r w:rsidR="00E301D0">
              <w:rPr>
                <w:rFonts w:cstheme="majorHAnsi"/>
                <w:b/>
                <w:bCs/>
                <w:color w:val="5F604B"/>
                <w:sz w:val="18"/>
                <w:szCs w:val="18"/>
              </w:rPr>
              <w:t>s</w:t>
            </w:r>
            <w:r w:rsidRPr="00E301D0">
              <w:rPr>
                <w:rFonts w:cstheme="majorHAnsi"/>
                <w:b/>
                <w:bCs/>
                <w:color w:val="5F604B"/>
                <w:sz w:val="18"/>
                <w:szCs w:val="18"/>
              </w:rPr>
              <w:t xml:space="preserve">afety </w:t>
            </w:r>
            <w:r w:rsidR="00E301D0">
              <w:rPr>
                <w:rFonts w:cstheme="majorHAnsi"/>
                <w:b/>
                <w:bCs/>
                <w:color w:val="5F604B"/>
                <w:sz w:val="18"/>
                <w:szCs w:val="18"/>
              </w:rPr>
              <w:t>a</w:t>
            </w:r>
            <w:r w:rsidRPr="00E301D0">
              <w:rPr>
                <w:rFonts w:cstheme="majorHAnsi"/>
                <w:b/>
                <w:bCs/>
                <w:color w:val="5F604B"/>
                <w:sz w:val="18"/>
                <w:szCs w:val="18"/>
              </w:rPr>
              <w:t>ssurance</w:t>
            </w:r>
          </w:p>
        </w:tc>
      </w:tr>
      <w:tr w:rsidR="00042206" w:rsidRPr="00042206" w14:paraId="2550D373" w14:textId="77777777" w:rsidTr="00D56AB9">
        <w:tc>
          <w:tcPr>
            <w:tcW w:w="578" w:type="dxa"/>
          </w:tcPr>
          <w:p w14:paraId="2D793031" w14:textId="62311806"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3.5.1</w:t>
            </w:r>
          </w:p>
        </w:tc>
        <w:tc>
          <w:tcPr>
            <w:tcW w:w="5513" w:type="dxa"/>
          </w:tcPr>
          <w:p w14:paraId="1D3A9235" w14:textId="3731C9D7"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Inspection, testing and maintenance</w:t>
            </w:r>
          </w:p>
        </w:tc>
        <w:tc>
          <w:tcPr>
            <w:tcW w:w="992" w:type="dxa"/>
          </w:tcPr>
          <w:p w14:paraId="6B07BCE4" w14:textId="77777777" w:rsidR="00EB327A" w:rsidRPr="00042206" w:rsidRDefault="00EB327A">
            <w:pPr>
              <w:rPr>
                <w:rFonts w:asciiTheme="majorHAnsi" w:hAnsiTheme="majorHAnsi" w:cstheme="majorHAnsi"/>
                <w:color w:val="5F604B"/>
                <w:sz w:val="18"/>
                <w:szCs w:val="18"/>
              </w:rPr>
            </w:pPr>
          </w:p>
        </w:tc>
        <w:tc>
          <w:tcPr>
            <w:tcW w:w="992" w:type="dxa"/>
          </w:tcPr>
          <w:p w14:paraId="22E6552A" w14:textId="77777777" w:rsidR="00EB327A" w:rsidRPr="00042206" w:rsidRDefault="00EB327A">
            <w:pPr>
              <w:rPr>
                <w:rFonts w:asciiTheme="majorHAnsi" w:hAnsiTheme="majorHAnsi" w:cstheme="majorHAnsi"/>
                <w:color w:val="5F604B"/>
                <w:sz w:val="18"/>
                <w:szCs w:val="18"/>
              </w:rPr>
            </w:pPr>
          </w:p>
        </w:tc>
        <w:tc>
          <w:tcPr>
            <w:tcW w:w="935" w:type="dxa"/>
          </w:tcPr>
          <w:p w14:paraId="795DFA1B" w14:textId="77777777" w:rsidR="00EB327A" w:rsidRPr="00042206" w:rsidRDefault="00EB327A">
            <w:pPr>
              <w:rPr>
                <w:rFonts w:asciiTheme="majorHAnsi" w:hAnsiTheme="majorHAnsi" w:cstheme="majorHAnsi"/>
                <w:color w:val="5F604B"/>
                <w:sz w:val="18"/>
                <w:szCs w:val="18"/>
              </w:rPr>
            </w:pPr>
          </w:p>
        </w:tc>
      </w:tr>
      <w:tr w:rsidR="00042206" w:rsidRPr="00042206" w14:paraId="0708D694" w14:textId="77777777" w:rsidTr="00D56AB9">
        <w:tc>
          <w:tcPr>
            <w:tcW w:w="578" w:type="dxa"/>
          </w:tcPr>
          <w:p w14:paraId="28CC9D26" w14:textId="1729D0E3"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3.5.2</w:t>
            </w:r>
          </w:p>
        </w:tc>
        <w:tc>
          <w:tcPr>
            <w:tcW w:w="5513" w:type="dxa"/>
          </w:tcPr>
          <w:p w14:paraId="4CB58163" w14:textId="22BE56E8"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 xml:space="preserve">Safety </w:t>
            </w:r>
            <w:r w:rsidR="00E301D0">
              <w:rPr>
                <w:rFonts w:asciiTheme="majorHAnsi" w:hAnsiTheme="majorHAnsi" w:cstheme="majorHAnsi"/>
                <w:color w:val="5F604B"/>
                <w:sz w:val="18"/>
                <w:szCs w:val="18"/>
              </w:rPr>
              <w:t>i</w:t>
            </w:r>
            <w:r w:rsidRPr="00042206">
              <w:rPr>
                <w:rFonts w:asciiTheme="majorHAnsi" w:hAnsiTheme="majorHAnsi" w:cstheme="majorHAnsi"/>
                <w:color w:val="5F604B"/>
                <w:sz w:val="18"/>
                <w:szCs w:val="18"/>
              </w:rPr>
              <w:t xml:space="preserve">ntegrity </w:t>
            </w:r>
            <w:r w:rsidR="00E301D0">
              <w:rPr>
                <w:rFonts w:asciiTheme="majorHAnsi" w:hAnsiTheme="majorHAnsi" w:cstheme="majorHAnsi"/>
                <w:color w:val="5F604B"/>
                <w:sz w:val="18"/>
                <w:szCs w:val="18"/>
              </w:rPr>
              <w:t>l</w:t>
            </w:r>
            <w:r w:rsidRPr="00042206">
              <w:rPr>
                <w:rFonts w:asciiTheme="majorHAnsi" w:hAnsiTheme="majorHAnsi" w:cstheme="majorHAnsi"/>
                <w:color w:val="5F604B"/>
                <w:sz w:val="18"/>
                <w:szCs w:val="18"/>
              </w:rPr>
              <w:t>evel (SIL) assurance</w:t>
            </w:r>
          </w:p>
        </w:tc>
        <w:tc>
          <w:tcPr>
            <w:tcW w:w="992" w:type="dxa"/>
          </w:tcPr>
          <w:p w14:paraId="6A3190D9" w14:textId="77777777" w:rsidR="00EB327A" w:rsidRPr="00042206" w:rsidRDefault="00EB327A">
            <w:pPr>
              <w:rPr>
                <w:rFonts w:asciiTheme="majorHAnsi" w:hAnsiTheme="majorHAnsi" w:cstheme="majorHAnsi"/>
                <w:color w:val="5F604B"/>
                <w:sz w:val="18"/>
                <w:szCs w:val="18"/>
              </w:rPr>
            </w:pPr>
          </w:p>
        </w:tc>
        <w:tc>
          <w:tcPr>
            <w:tcW w:w="992" w:type="dxa"/>
          </w:tcPr>
          <w:p w14:paraId="0A8EC587" w14:textId="77777777" w:rsidR="00EB327A" w:rsidRPr="00042206" w:rsidRDefault="00EB327A">
            <w:pPr>
              <w:rPr>
                <w:rFonts w:asciiTheme="majorHAnsi" w:hAnsiTheme="majorHAnsi" w:cstheme="majorHAnsi"/>
                <w:color w:val="5F604B"/>
                <w:sz w:val="18"/>
                <w:szCs w:val="18"/>
              </w:rPr>
            </w:pPr>
          </w:p>
        </w:tc>
        <w:tc>
          <w:tcPr>
            <w:tcW w:w="935" w:type="dxa"/>
          </w:tcPr>
          <w:p w14:paraId="223C86B7" w14:textId="77777777" w:rsidR="00EB327A" w:rsidRPr="00042206" w:rsidRDefault="00EB327A">
            <w:pPr>
              <w:rPr>
                <w:rFonts w:asciiTheme="majorHAnsi" w:hAnsiTheme="majorHAnsi" w:cstheme="majorHAnsi"/>
                <w:color w:val="5F604B"/>
                <w:sz w:val="18"/>
                <w:szCs w:val="18"/>
              </w:rPr>
            </w:pPr>
          </w:p>
        </w:tc>
      </w:tr>
      <w:tr w:rsidR="00042206" w:rsidRPr="00042206" w14:paraId="09A186F0" w14:textId="77777777" w:rsidTr="00D56AB9">
        <w:tc>
          <w:tcPr>
            <w:tcW w:w="578" w:type="dxa"/>
          </w:tcPr>
          <w:p w14:paraId="791C92CD" w14:textId="6FFAC174" w:rsidR="00EB327A" w:rsidRPr="00042206" w:rsidRDefault="00EB327A">
            <w:pPr>
              <w:rPr>
                <w:rFonts w:asciiTheme="majorHAnsi" w:hAnsiTheme="majorHAnsi" w:cstheme="majorHAnsi"/>
                <w:color w:val="5F604B"/>
                <w:sz w:val="18"/>
                <w:szCs w:val="18"/>
              </w:rPr>
            </w:pPr>
            <w:r w:rsidRPr="00042206">
              <w:rPr>
                <w:rFonts w:asciiTheme="majorHAnsi" w:hAnsiTheme="majorHAnsi" w:cstheme="majorHAnsi"/>
                <w:color w:val="5F604B"/>
                <w:sz w:val="18"/>
                <w:szCs w:val="18"/>
              </w:rPr>
              <w:t>3.5.3</w:t>
            </w:r>
          </w:p>
        </w:tc>
        <w:tc>
          <w:tcPr>
            <w:tcW w:w="5513" w:type="dxa"/>
          </w:tcPr>
          <w:p w14:paraId="5838B4AA" w14:textId="5793D401" w:rsidR="00EB327A" w:rsidRPr="00042206" w:rsidRDefault="00FE6F71">
            <w:pPr>
              <w:rPr>
                <w:rFonts w:asciiTheme="majorHAnsi" w:hAnsiTheme="majorHAnsi" w:cstheme="majorHAnsi"/>
                <w:color w:val="5F604B"/>
                <w:sz w:val="18"/>
                <w:szCs w:val="18"/>
              </w:rPr>
            </w:pPr>
            <w:r w:rsidRPr="00042206">
              <w:rPr>
                <w:rFonts w:asciiTheme="majorHAnsi" w:hAnsiTheme="majorHAnsi" w:cstheme="majorHAnsi"/>
                <w:color w:val="5F604B"/>
                <w:sz w:val="18"/>
                <w:szCs w:val="18"/>
              </w:rPr>
              <w:t>Safety system auditing</w:t>
            </w:r>
          </w:p>
        </w:tc>
        <w:tc>
          <w:tcPr>
            <w:tcW w:w="992" w:type="dxa"/>
          </w:tcPr>
          <w:p w14:paraId="1277B0B5" w14:textId="77777777" w:rsidR="00EB327A" w:rsidRPr="00042206" w:rsidRDefault="00EB327A">
            <w:pPr>
              <w:rPr>
                <w:rFonts w:asciiTheme="majorHAnsi" w:hAnsiTheme="majorHAnsi" w:cstheme="majorHAnsi"/>
                <w:color w:val="5F604B"/>
                <w:sz w:val="18"/>
                <w:szCs w:val="18"/>
              </w:rPr>
            </w:pPr>
          </w:p>
        </w:tc>
        <w:tc>
          <w:tcPr>
            <w:tcW w:w="992" w:type="dxa"/>
          </w:tcPr>
          <w:p w14:paraId="14C2C628" w14:textId="77777777" w:rsidR="00EB327A" w:rsidRPr="00042206" w:rsidRDefault="00EB327A">
            <w:pPr>
              <w:rPr>
                <w:rFonts w:asciiTheme="majorHAnsi" w:hAnsiTheme="majorHAnsi" w:cstheme="majorHAnsi"/>
                <w:color w:val="5F604B"/>
                <w:sz w:val="18"/>
                <w:szCs w:val="18"/>
              </w:rPr>
            </w:pPr>
          </w:p>
        </w:tc>
        <w:tc>
          <w:tcPr>
            <w:tcW w:w="935" w:type="dxa"/>
          </w:tcPr>
          <w:p w14:paraId="0F389B11" w14:textId="77777777" w:rsidR="00EB327A" w:rsidRPr="00042206" w:rsidRDefault="00EB327A">
            <w:pPr>
              <w:rPr>
                <w:rFonts w:asciiTheme="majorHAnsi" w:hAnsiTheme="majorHAnsi" w:cstheme="majorHAnsi"/>
                <w:color w:val="5F604B"/>
                <w:sz w:val="18"/>
                <w:szCs w:val="18"/>
              </w:rPr>
            </w:pPr>
          </w:p>
        </w:tc>
      </w:tr>
    </w:tbl>
    <w:p w14:paraId="1A68E8F3" w14:textId="77777777" w:rsidR="00FE6F71" w:rsidRPr="00042206" w:rsidRDefault="00FE6F71" w:rsidP="00FE6F71">
      <w:pPr>
        <w:spacing w:after="0"/>
        <w:jc w:val="right"/>
        <w:rPr>
          <w:rFonts w:asciiTheme="majorHAnsi" w:hAnsiTheme="majorHAnsi" w:cstheme="majorHAnsi"/>
          <w:b/>
          <w:bCs/>
          <w:color w:val="5F604B"/>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284"/>
        <w:gridCol w:w="4061"/>
      </w:tblGrid>
      <w:tr w:rsidR="00042206" w:rsidRPr="00042206" w14:paraId="6991EDBB" w14:textId="77777777" w:rsidTr="007F23F1">
        <w:trPr>
          <w:trHeight w:val="70"/>
        </w:trPr>
        <w:tc>
          <w:tcPr>
            <w:tcW w:w="4820" w:type="dxa"/>
          </w:tcPr>
          <w:p w14:paraId="45BD64C7" w14:textId="520C87FF" w:rsidR="00FE6F71" w:rsidRPr="00E301D0" w:rsidRDefault="00FE6F71" w:rsidP="00E301D0">
            <w:pPr>
              <w:rPr>
                <w:rFonts w:cstheme="majorHAnsi"/>
                <w:b/>
                <w:bCs/>
                <w:color w:val="5F604B"/>
                <w:sz w:val="20"/>
                <w:szCs w:val="20"/>
              </w:rPr>
            </w:pPr>
            <w:r w:rsidRPr="00E301D0">
              <w:rPr>
                <w:rFonts w:cstheme="majorHAnsi"/>
                <w:b/>
                <w:bCs/>
                <w:color w:val="5F604B"/>
                <w:sz w:val="20"/>
                <w:szCs w:val="20"/>
              </w:rPr>
              <w:t xml:space="preserve">Employer </w:t>
            </w:r>
            <w:r w:rsidR="00E301D0">
              <w:rPr>
                <w:rFonts w:cstheme="majorHAnsi"/>
                <w:b/>
                <w:bCs/>
                <w:color w:val="5F604B"/>
                <w:sz w:val="20"/>
                <w:szCs w:val="20"/>
              </w:rPr>
              <w:t>c</w:t>
            </w:r>
            <w:r w:rsidRPr="00E301D0">
              <w:rPr>
                <w:rFonts w:cstheme="majorHAnsi"/>
                <w:b/>
                <w:bCs/>
                <w:color w:val="5F604B"/>
                <w:sz w:val="20"/>
                <w:szCs w:val="20"/>
              </w:rPr>
              <w:t>ertification</w:t>
            </w:r>
          </w:p>
        </w:tc>
        <w:tc>
          <w:tcPr>
            <w:tcW w:w="284" w:type="dxa"/>
          </w:tcPr>
          <w:p w14:paraId="0DD01078" w14:textId="77777777" w:rsidR="00FE6F71" w:rsidRPr="00E301D0" w:rsidRDefault="00FE6F71" w:rsidP="00E301D0">
            <w:pPr>
              <w:rPr>
                <w:rFonts w:cstheme="majorHAnsi"/>
                <w:b/>
                <w:bCs/>
                <w:color w:val="5F604B"/>
                <w:sz w:val="20"/>
                <w:szCs w:val="20"/>
              </w:rPr>
            </w:pPr>
          </w:p>
        </w:tc>
        <w:tc>
          <w:tcPr>
            <w:tcW w:w="4064" w:type="dxa"/>
          </w:tcPr>
          <w:p w14:paraId="02148DD6" w14:textId="6A5F7CB9" w:rsidR="00FE6F71" w:rsidRPr="00E301D0" w:rsidRDefault="00FE6F71" w:rsidP="00E301D0">
            <w:pPr>
              <w:rPr>
                <w:rFonts w:cstheme="majorHAnsi"/>
                <w:color w:val="5F604B"/>
                <w:sz w:val="20"/>
                <w:szCs w:val="20"/>
              </w:rPr>
            </w:pPr>
            <w:r w:rsidRPr="00E301D0">
              <w:rPr>
                <w:rFonts w:cstheme="majorHAnsi"/>
                <w:b/>
                <w:bCs/>
                <w:color w:val="5F604B"/>
                <w:sz w:val="20"/>
                <w:szCs w:val="20"/>
              </w:rPr>
              <w:t xml:space="preserve">University </w:t>
            </w:r>
            <w:r w:rsidR="00E301D0">
              <w:rPr>
                <w:rFonts w:cstheme="majorHAnsi"/>
                <w:b/>
                <w:bCs/>
                <w:color w:val="5F604B"/>
                <w:sz w:val="20"/>
                <w:szCs w:val="20"/>
              </w:rPr>
              <w:t>r</w:t>
            </w:r>
            <w:r w:rsidRPr="00E301D0">
              <w:rPr>
                <w:rFonts w:cstheme="majorHAnsi"/>
                <w:b/>
                <w:bCs/>
                <w:color w:val="5F604B"/>
                <w:sz w:val="20"/>
                <w:szCs w:val="20"/>
              </w:rPr>
              <w:t xml:space="preserve">epresentative </w:t>
            </w:r>
            <w:r w:rsidR="00E301D0">
              <w:rPr>
                <w:rFonts w:cstheme="majorHAnsi"/>
                <w:b/>
                <w:bCs/>
                <w:color w:val="5F604B"/>
                <w:sz w:val="20"/>
                <w:szCs w:val="20"/>
              </w:rPr>
              <w:t>c</w:t>
            </w:r>
            <w:r w:rsidRPr="00E301D0">
              <w:rPr>
                <w:rFonts w:cstheme="majorHAnsi"/>
                <w:b/>
                <w:bCs/>
                <w:color w:val="5F604B"/>
                <w:sz w:val="20"/>
                <w:szCs w:val="20"/>
              </w:rPr>
              <w:t>ertification</w:t>
            </w:r>
          </w:p>
        </w:tc>
      </w:tr>
      <w:tr w:rsidR="00042206" w:rsidRPr="00042206" w14:paraId="3D0549AC" w14:textId="77777777" w:rsidTr="007F23F1">
        <w:tc>
          <w:tcPr>
            <w:tcW w:w="4820" w:type="dxa"/>
          </w:tcPr>
          <w:p w14:paraId="5CDB4E32" w14:textId="00AA75EF" w:rsidR="00193B16" w:rsidRPr="00193B16" w:rsidRDefault="00FE6F71" w:rsidP="00E301D0">
            <w:pPr>
              <w:rPr>
                <w:rFonts w:asciiTheme="majorHAnsi" w:hAnsiTheme="majorHAnsi" w:cstheme="majorHAnsi"/>
                <w:color w:val="5F604B"/>
                <w:sz w:val="16"/>
                <w:szCs w:val="16"/>
              </w:rPr>
            </w:pPr>
            <w:r w:rsidRPr="00193B16">
              <w:rPr>
                <w:rFonts w:asciiTheme="majorHAnsi" w:hAnsiTheme="majorHAnsi" w:cstheme="majorHAnsi"/>
                <w:color w:val="5F604B"/>
                <w:sz w:val="16"/>
                <w:szCs w:val="16"/>
              </w:rPr>
              <w:t xml:space="preserve">I certify that, to the best of my knowledge, </w:t>
            </w:r>
            <w:r w:rsidR="006C12DF">
              <w:rPr>
                <w:rFonts w:asciiTheme="majorHAnsi" w:hAnsiTheme="majorHAnsi" w:cstheme="majorHAnsi"/>
                <w:color w:val="5F604B"/>
                <w:sz w:val="16"/>
                <w:szCs w:val="16"/>
              </w:rPr>
              <w:t>(student name)</w:t>
            </w:r>
          </w:p>
          <w:p w14:paraId="1E5A1879" w14:textId="0E6DD7BD" w:rsidR="00FE6F71" w:rsidRPr="00193B16" w:rsidRDefault="00FE6F71" w:rsidP="00E301D0">
            <w:pPr>
              <w:rPr>
                <w:rFonts w:asciiTheme="majorHAnsi" w:hAnsiTheme="majorHAnsi" w:cstheme="majorHAnsi"/>
                <w:color w:val="5F604B"/>
                <w:sz w:val="16"/>
                <w:szCs w:val="16"/>
              </w:rPr>
            </w:pPr>
            <w:r w:rsidRPr="00193B16">
              <w:rPr>
                <w:rFonts w:asciiTheme="majorHAnsi" w:hAnsiTheme="majorHAnsi" w:cstheme="majorHAnsi"/>
                <w:color w:val="5F604B"/>
                <w:sz w:val="16"/>
                <w:szCs w:val="16"/>
              </w:rPr>
              <w:t>achieved the process safety competencies shown above during work placement at</w:t>
            </w:r>
            <w:r w:rsidR="006C12DF">
              <w:rPr>
                <w:rFonts w:asciiTheme="majorHAnsi" w:hAnsiTheme="majorHAnsi" w:cstheme="majorHAnsi"/>
                <w:color w:val="5F604B"/>
                <w:sz w:val="16"/>
                <w:szCs w:val="16"/>
              </w:rPr>
              <w:t xml:space="preserve"> (company/site name).</w:t>
            </w:r>
          </w:p>
        </w:tc>
        <w:tc>
          <w:tcPr>
            <w:tcW w:w="284" w:type="dxa"/>
          </w:tcPr>
          <w:p w14:paraId="016995E7" w14:textId="77777777" w:rsidR="00FE6F71" w:rsidRPr="00193B16" w:rsidRDefault="00FE6F71" w:rsidP="00E301D0">
            <w:pPr>
              <w:rPr>
                <w:rFonts w:asciiTheme="majorHAnsi" w:hAnsiTheme="majorHAnsi" w:cstheme="majorHAnsi"/>
                <w:color w:val="5F604B"/>
                <w:sz w:val="16"/>
                <w:szCs w:val="16"/>
              </w:rPr>
            </w:pPr>
          </w:p>
        </w:tc>
        <w:tc>
          <w:tcPr>
            <w:tcW w:w="4064" w:type="dxa"/>
          </w:tcPr>
          <w:p w14:paraId="0FEC5DCF" w14:textId="1CCBC8A4" w:rsidR="00193B16" w:rsidRPr="00193B16" w:rsidRDefault="00FE6F71" w:rsidP="00E301D0">
            <w:pPr>
              <w:rPr>
                <w:rFonts w:asciiTheme="majorHAnsi" w:hAnsiTheme="majorHAnsi" w:cstheme="majorHAnsi"/>
                <w:color w:val="5F604B"/>
                <w:sz w:val="16"/>
                <w:szCs w:val="16"/>
              </w:rPr>
            </w:pPr>
            <w:r w:rsidRPr="00193B16">
              <w:rPr>
                <w:rFonts w:asciiTheme="majorHAnsi" w:hAnsiTheme="majorHAnsi" w:cstheme="majorHAnsi"/>
                <w:color w:val="5F604B"/>
                <w:sz w:val="16"/>
                <w:szCs w:val="16"/>
              </w:rPr>
              <w:t>I certify that</w:t>
            </w:r>
            <w:r w:rsidR="006C12DF">
              <w:rPr>
                <w:rFonts w:asciiTheme="majorHAnsi" w:hAnsiTheme="majorHAnsi" w:cstheme="majorHAnsi"/>
                <w:color w:val="5F604B"/>
                <w:sz w:val="16"/>
                <w:szCs w:val="16"/>
              </w:rPr>
              <w:t xml:space="preserve"> (student name)</w:t>
            </w:r>
            <w:r w:rsidRPr="00193B16">
              <w:rPr>
                <w:rFonts w:asciiTheme="majorHAnsi" w:hAnsiTheme="majorHAnsi" w:cstheme="majorHAnsi"/>
                <w:color w:val="5F604B"/>
                <w:sz w:val="16"/>
                <w:szCs w:val="16"/>
              </w:rPr>
              <w:t xml:space="preserve"> </w:t>
            </w:r>
            <w:r w:rsidR="00193B16" w:rsidRPr="00193B16">
              <w:rPr>
                <w:rFonts w:asciiTheme="majorHAnsi" w:hAnsiTheme="majorHAnsi" w:cstheme="majorHAnsi"/>
                <w:color w:val="5F604B"/>
                <w:sz w:val="16"/>
                <w:szCs w:val="16"/>
              </w:rPr>
              <w:t xml:space="preserve">                                                    </w:t>
            </w:r>
            <w:r w:rsidRPr="00193B16">
              <w:rPr>
                <w:rFonts w:asciiTheme="majorHAnsi" w:hAnsiTheme="majorHAnsi" w:cstheme="majorHAnsi"/>
                <w:color w:val="5F604B"/>
                <w:sz w:val="16"/>
                <w:szCs w:val="16"/>
              </w:rPr>
              <w:t xml:space="preserve"> </w:t>
            </w:r>
          </w:p>
          <w:p w14:paraId="5AB0A5DD" w14:textId="26FA2B8E" w:rsidR="00193B16" w:rsidRPr="00193B16" w:rsidRDefault="00FE6F71" w:rsidP="00E301D0">
            <w:pPr>
              <w:rPr>
                <w:rFonts w:asciiTheme="majorHAnsi" w:hAnsiTheme="majorHAnsi" w:cstheme="majorHAnsi"/>
                <w:color w:val="5F604B"/>
                <w:sz w:val="16"/>
                <w:szCs w:val="16"/>
              </w:rPr>
            </w:pPr>
            <w:r w:rsidRPr="00193B16">
              <w:rPr>
                <w:rFonts w:asciiTheme="majorHAnsi" w:hAnsiTheme="majorHAnsi" w:cstheme="majorHAnsi"/>
                <w:color w:val="5F604B"/>
                <w:sz w:val="16"/>
                <w:szCs w:val="16"/>
              </w:rPr>
              <w:t>has enrolled in</w:t>
            </w:r>
            <w:r w:rsidR="006C12DF">
              <w:rPr>
                <w:rFonts w:asciiTheme="majorHAnsi" w:hAnsiTheme="majorHAnsi" w:cstheme="majorHAnsi"/>
                <w:color w:val="5F604B"/>
                <w:sz w:val="16"/>
                <w:szCs w:val="16"/>
              </w:rPr>
              <w:t xml:space="preserve"> (course name)</w:t>
            </w:r>
            <w:r w:rsidRPr="00193B16">
              <w:rPr>
                <w:rFonts w:asciiTheme="majorHAnsi" w:hAnsiTheme="majorHAnsi" w:cstheme="majorHAnsi"/>
                <w:color w:val="5F604B"/>
                <w:sz w:val="16"/>
                <w:szCs w:val="16"/>
              </w:rPr>
              <w:t xml:space="preserve"> </w:t>
            </w:r>
            <w:r w:rsidR="00193B16" w:rsidRPr="00193B16">
              <w:rPr>
                <w:rFonts w:asciiTheme="majorHAnsi" w:hAnsiTheme="majorHAnsi" w:cstheme="majorHAnsi"/>
                <w:color w:val="5F604B"/>
                <w:sz w:val="16"/>
                <w:szCs w:val="16"/>
              </w:rPr>
              <w:t xml:space="preserve">                                                                                                                                       </w:t>
            </w:r>
            <w:r w:rsidRPr="00193B16">
              <w:rPr>
                <w:rFonts w:asciiTheme="majorHAnsi" w:hAnsiTheme="majorHAnsi" w:cstheme="majorHAnsi"/>
                <w:color w:val="5F604B"/>
                <w:sz w:val="16"/>
                <w:szCs w:val="16"/>
              </w:rPr>
              <w:t>at</w:t>
            </w:r>
            <w:r w:rsidR="006C12DF">
              <w:rPr>
                <w:rFonts w:asciiTheme="majorHAnsi" w:hAnsiTheme="majorHAnsi" w:cstheme="majorHAnsi"/>
                <w:color w:val="5F604B"/>
                <w:sz w:val="16"/>
                <w:szCs w:val="16"/>
              </w:rPr>
              <w:t xml:space="preserve"> (university name)</w:t>
            </w:r>
          </w:p>
          <w:p w14:paraId="4AA87E62" w14:textId="79D77BAD" w:rsidR="00FE6F71" w:rsidRPr="00193B16" w:rsidRDefault="00FE6F71" w:rsidP="00E301D0">
            <w:pPr>
              <w:rPr>
                <w:rFonts w:asciiTheme="majorHAnsi" w:hAnsiTheme="majorHAnsi" w:cstheme="majorHAnsi"/>
                <w:color w:val="5F604B"/>
                <w:sz w:val="16"/>
                <w:szCs w:val="16"/>
              </w:rPr>
            </w:pPr>
            <w:r w:rsidRPr="00193B16">
              <w:rPr>
                <w:rFonts w:asciiTheme="majorHAnsi" w:hAnsiTheme="majorHAnsi" w:cstheme="majorHAnsi"/>
                <w:color w:val="5F604B"/>
                <w:sz w:val="16"/>
                <w:szCs w:val="16"/>
              </w:rPr>
              <w:t>and met work placement reporting requirements</w:t>
            </w:r>
            <w:r w:rsidR="00E301D0" w:rsidRPr="00193B16">
              <w:rPr>
                <w:rFonts w:asciiTheme="majorHAnsi" w:hAnsiTheme="majorHAnsi" w:cstheme="majorHAnsi"/>
                <w:color w:val="5F604B"/>
                <w:sz w:val="16"/>
                <w:szCs w:val="16"/>
              </w:rPr>
              <w:t>.</w:t>
            </w:r>
          </w:p>
        </w:tc>
      </w:tr>
      <w:tr w:rsidR="00042206" w:rsidRPr="00042206" w14:paraId="4D7BC890" w14:textId="77777777" w:rsidTr="007F23F1">
        <w:tc>
          <w:tcPr>
            <w:tcW w:w="4820" w:type="dxa"/>
          </w:tcPr>
          <w:p w14:paraId="0EE82926" w14:textId="12312DF8" w:rsidR="00FE6F71" w:rsidRPr="00193B16" w:rsidRDefault="00193B16" w:rsidP="007F23F1">
            <w:pPr>
              <w:rPr>
                <w:rFonts w:cstheme="majorHAnsi"/>
                <w:color w:val="5F604B"/>
                <w:sz w:val="16"/>
                <w:szCs w:val="16"/>
              </w:rPr>
            </w:pPr>
            <w:r w:rsidRPr="00193B16">
              <w:rPr>
                <w:rFonts w:cstheme="majorHAnsi"/>
                <w:b/>
                <w:bCs/>
                <w:color w:val="5F604B"/>
                <w:sz w:val="16"/>
                <w:szCs w:val="16"/>
              </w:rPr>
              <w:t>Supervisor signature</w:t>
            </w:r>
          </w:p>
        </w:tc>
        <w:tc>
          <w:tcPr>
            <w:tcW w:w="284" w:type="dxa"/>
          </w:tcPr>
          <w:p w14:paraId="7B7F4C3A" w14:textId="77777777" w:rsidR="00FE6F71" w:rsidRPr="00E301D0" w:rsidRDefault="00FE6F71" w:rsidP="007F23F1">
            <w:pPr>
              <w:jc w:val="right"/>
              <w:rPr>
                <w:rFonts w:cstheme="majorHAnsi"/>
                <w:b/>
                <w:bCs/>
                <w:color w:val="5F604B"/>
                <w:sz w:val="20"/>
                <w:szCs w:val="20"/>
              </w:rPr>
            </w:pPr>
          </w:p>
        </w:tc>
        <w:tc>
          <w:tcPr>
            <w:tcW w:w="4064" w:type="dxa"/>
          </w:tcPr>
          <w:p w14:paraId="5D9C3A77" w14:textId="77777777" w:rsidR="00FE6F71" w:rsidRPr="00E301D0" w:rsidRDefault="00FE6F71" w:rsidP="007F23F1">
            <w:pPr>
              <w:jc w:val="right"/>
              <w:rPr>
                <w:rFonts w:cstheme="majorHAnsi"/>
                <w:b/>
                <w:bCs/>
                <w:color w:val="5F604B"/>
                <w:sz w:val="20"/>
                <w:szCs w:val="20"/>
              </w:rPr>
            </w:pPr>
          </w:p>
        </w:tc>
      </w:tr>
      <w:tr w:rsidR="00042206" w:rsidRPr="00042206" w14:paraId="1F1F4D4C" w14:textId="77777777" w:rsidTr="007F23F1">
        <w:tc>
          <w:tcPr>
            <w:tcW w:w="4820" w:type="dxa"/>
          </w:tcPr>
          <w:p w14:paraId="20CA1448" w14:textId="24FE8ED1" w:rsidR="00FE6F71" w:rsidRPr="00E301D0" w:rsidRDefault="00FE6F71" w:rsidP="007F23F1">
            <w:pPr>
              <w:rPr>
                <w:rFonts w:cstheme="majorHAnsi"/>
                <w:b/>
                <w:bCs/>
                <w:color w:val="5F604B"/>
                <w:sz w:val="14"/>
                <w:szCs w:val="14"/>
                <w:u w:val="single"/>
              </w:rPr>
            </w:pPr>
          </w:p>
        </w:tc>
        <w:tc>
          <w:tcPr>
            <w:tcW w:w="284" w:type="dxa"/>
          </w:tcPr>
          <w:p w14:paraId="0378CB14" w14:textId="77777777" w:rsidR="00FE6F71" w:rsidRPr="00E301D0" w:rsidRDefault="00FE6F71" w:rsidP="007F23F1">
            <w:pPr>
              <w:jc w:val="right"/>
              <w:rPr>
                <w:rFonts w:cstheme="majorHAnsi"/>
                <w:b/>
                <w:bCs/>
                <w:color w:val="5F604B"/>
                <w:sz w:val="14"/>
                <w:szCs w:val="14"/>
              </w:rPr>
            </w:pPr>
          </w:p>
        </w:tc>
        <w:tc>
          <w:tcPr>
            <w:tcW w:w="4064" w:type="dxa"/>
          </w:tcPr>
          <w:p w14:paraId="4C13653A" w14:textId="0CACB32C" w:rsidR="00FE6F71" w:rsidRPr="00193B16" w:rsidRDefault="00FE6F71" w:rsidP="00FE6F71">
            <w:pPr>
              <w:rPr>
                <w:rFonts w:cstheme="majorHAnsi"/>
                <w:b/>
                <w:bCs/>
                <w:color w:val="5F604B"/>
                <w:sz w:val="16"/>
                <w:szCs w:val="16"/>
              </w:rPr>
            </w:pPr>
            <w:r w:rsidRPr="00193B16">
              <w:rPr>
                <w:rFonts w:cstheme="majorHAnsi"/>
                <w:b/>
                <w:bCs/>
                <w:color w:val="5F604B"/>
                <w:sz w:val="16"/>
                <w:szCs w:val="16"/>
              </w:rPr>
              <w:t xml:space="preserve">University </w:t>
            </w:r>
            <w:r w:rsidR="00193B16" w:rsidRPr="00193B16">
              <w:rPr>
                <w:rFonts w:cstheme="majorHAnsi"/>
                <w:b/>
                <w:bCs/>
                <w:color w:val="5F604B"/>
                <w:sz w:val="16"/>
                <w:szCs w:val="16"/>
              </w:rPr>
              <w:t>r</w:t>
            </w:r>
            <w:r w:rsidRPr="00193B16">
              <w:rPr>
                <w:rFonts w:cstheme="majorHAnsi"/>
                <w:b/>
                <w:bCs/>
                <w:color w:val="5F604B"/>
                <w:sz w:val="16"/>
                <w:szCs w:val="16"/>
              </w:rPr>
              <w:t xml:space="preserve">epresentative </w:t>
            </w:r>
            <w:r w:rsidR="00193B16" w:rsidRPr="00193B16">
              <w:rPr>
                <w:rFonts w:cstheme="majorHAnsi"/>
                <w:b/>
                <w:bCs/>
                <w:color w:val="5F604B"/>
                <w:sz w:val="16"/>
                <w:szCs w:val="16"/>
              </w:rPr>
              <w:t>s</w:t>
            </w:r>
            <w:r w:rsidRPr="00193B16">
              <w:rPr>
                <w:rFonts w:cstheme="majorHAnsi"/>
                <w:b/>
                <w:bCs/>
                <w:color w:val="5F604B"/>
                <w:sz w:val="16"/>
                <w:szCs w:val="16"/>
              </w:rPr>
              <w:t>ignature</w:t>
            </w:r>
          </w:p>
        </w:tc>
      </w:tr>
    </w:tbl>
    <w:p w14:paraId="72EEE61A" w14:textId="75E51049" w:rsidR="00E301D0" w:rsidRDefault="00E301D0">
      <w:pPr>
        <w:rPr>
          <w:rFonts w:asciiTheme="majorHAnsi" w:hAnsiTheme="majorHAnsi" w:cstheme="majorHAnsi"/>
          <w:color w:val="5F604B"/>
        </w:rPr>
      </w:pPr>
    </w:p>
    <w:p w14:paraId="2473DF4E" w14:textId="411623FC" w:rsidR="00E301D0" w:rsidRPr="00193B16" w:rsidRDefault="00E301D0">
      <w:pPr>
        <w:rPr>
          <w:rFonts w:cstheme="majorHAnsi"/>
          <w:color w:val="5F604B"/>
          <w:sz w:val="16"/>
          <w:szCs w:val="16"/>
        </w:rPr>
      </w:pPr>
      <w:r>
        <w:rPr>
          <w:rFonts w:cstheme="majorHAnsi"/>
          <w:b/>
          <w:bCs/>
          <w:color w:val="5F604B"/>
          <w:sz w:val="20"/>
          <w:szCs w:val="20"/>
        </w:rPr>
        <w:br/>
      </w:r>
      <w:r w:rsidRPr="00193B16">
        <w:rPr>
          <w:rFonts w:cstheme="majorHAnsi"/>
          <w:b/>
          <w:bCs/>
          <w:color w:val="5F604B"/>
          <w:sz w:val="16"/>
          <w:szCs w:val="16"/>
        </w:rPr>
        <w:t xml:space="preserve">Supervisor name:                                                                                 </w:t>
      </w:r>
      <w:r w:rsidR="00193B16">
        <w:rPr>
          <w:rFonts w:cstheme="majorHAnsi"/>
          <w:b/>
          <w:bCs/>
          <w:color w:val="5F604B"/>
          <w:sz w:val="16"/>
          <w:szCs w:val="16"/>
        </w:rPr>
        <w:tab/>
      </w:r>
      <w:r w:rsidR="00193B16">
        <w:rPr>
          <w:rFonts w:cstheme="majorHAnsi"/>
          <w:b/>
          <w:bCs/>
          <w:color w:val="5F604B"/>
          <w:sz w:val="16"/>
          <w:szCs w:val="16"/>
        </w:rPr>
        <w:tab/>
        <w:t xml:space="preserve"> </w:t>
      </w:r>
      <w:r w:rsidRPr="00193B16">
        <w:rPr>
          <w:rFonts w:cstheme="majorHAnsi"/>
          <w:b/>
          <w:bCs/>
          <w:color w:val="5F604B"/>
          <w:sz w:val="16"/>
          <w:szCs w:val="16"/>
        </w:rPr>
        <w:t>University representative name:</w:t>
      </w:r>
      <w:r w:rsidRPr="00193B16">
        <w:rPr>
          <w:rFonts w:cstheme="majorHAnsi"/>
          <w:b/>
          <w:bCs/>
          <w:color w:val="5F604B"/>
          <w:sz w:val="16"/>
          <w:szCs w:val="16"/>
        </w:rPr>
        <w:br/>
      </w:r>
      <w:r w:rsidRPr="00193B16">
        <w:rPr>
          <w:rFonts w:asciiTheme="majorHAnsi" w:hAnsiTheme="majorHAnsi" w:cstheme="majorHAnsi"/>
          <w:i/>
          <w:iCs/>
          <w:color w:val="5F604B"/>
          <w:sz w:val="16"/>
          <w:szCs w:val="16"/>
        </w:rPr>
        <w:lastRenderedPageBreak/>
        <w:br/>
        <w:t xml:space="preserve">See </w:t>
      </w:r>
      <w:r w:rsidR="00DB57E7">
        <w:rPr>
          <w:rFonts w:asciiTheme="majorHAnsi" w:hAnsiTheme="majorHAnsi" w:cstheme="majorHAnsi"/>
          <w:i/>
          <w:iCs/>
          <w:color w:val="5F604B"/>
          <w:sz w:val="16"/>
          <w:szCs w:val="16"/>
        </w:rPr>
        <w:t>following</w:t>
      </w:r>
      <w:r w:rsidRPr="00193B16">
        <w:rPr>
          <w:rFonts w:asciiTheme="majorHAnsi" w:hAnsiTheme="majorHAnsi" w:cstheme="majorHAnsi"/>
          <w:i/>
          <w:iCs/>
          <w:color w:val="5F604B"/>
          <w:sz w:val="16"/>
          <w:szCs w:val="16"/>
        </w:rPr>
        <w:t xml:space="preserve"> page for an explanation of </w:t>
      </w:r>
      <w:r w:rsidR="00DB57E7">
        <w:rPr>
          <w:rFonts w:asciiTheme="majorHAnsi" w:hAnsiTheme="majorHAnsi" w:cstheme="majorHAnsi"/>
          <w:i/>
          <w:iCs/>
          <w:color w:val="5F604B"/>
          <w:sz w:val="16"/>
          <w:szCs w:val="16"/>
        </w:rPr>
        <w:t>this certification</w:t>
      </w:r>
      <w:r w:rsidRPr="00193B16">
        <w:rPr>
          <w:rFonts w:asciiTheme="majorHAnsi" w:hAnsiTheme="majorHAnsi" w:cstheme="majorHAnsi"/>
          <w:i/>
          <w:iCs/>
          <w:color w:val="5F604B"/>
          <w:sz w:val="16"/>
          <w:szCs w:val="16"/>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042206" w:rsidRPr="00042206" w14:paraId="70D556BD" w14:textId="77777777" w:rsidTr="00E301D0">
        <w:trPr>
          <w:trHeight w:val="422"/>
        </w:trPr>
        <w:tc>
          <w:tcPr>
            <w:tcW w:w="9020" w:type="dxa"/>
          </w:tcPr>
          <w:p w14:paraId="4D9BE60D" w14:textId="652CCC30" w:rsidR="00FE6F71" w:rsidRPr="00042206" w:rsidRDefault="00FE6F71" w:rsidP="00FE6F71">
            <w:pPr>
              <w:rPr>
                <w:rFonts w:asciiTheme="majorHAnsi" w:hAnsiTheme="majorHAnsi" w:cstheme="majorHAnsi"/>
                <w:b/>
                <w:bCs/>
                <w:color w:val="5F604B"/>
                <w:sz w:val="20"/>
                <w:szCs w:val="20"/>
                <w:u w:val="single"/>
              </w:rPr>
            </w:pPr>
          </w:p>
        </w:tc>
      </w:tr>
    </w:tbl>
    <w:p w14:paraId="6897868A" w14:textId="6410774C" w:rsidR="00FE6F71" w:rsidRPr="00E063A2" w:rsidRDefault="00FE6F71" w:rsidP="00FE6F71">
      <w:pPr>
        <w:spacing w:before="80" w:after="80" w:line="254" w:lineRule="auto"/>
        <w:rPr>
          <w:rFonts w:cstheme="majorHAnsi"/>
          <w:color w:val="5F604B"/>
          <w:sz w:val="20"/>
          <w:szCs w:val="20"/>
          <w:lang w:val="en-AU"/>
        </w:rPr>
      </w:pPr>
      <w:r w:rsidRPr="00042206">
        <w:rPr>
          <w:rFonts w:asciiTheme="majorHAnsi" w:hAnsiTheme="majorHAnsi" w:cstheme="majorHAnsi"/>
          <w:color w:val="5F604B"/>
        </w:rPr>
        <w:br w:type="textWrapping" w:clear="all"/>
      </w:r>
      <w:r w:rsidRPr="00E063A2">
        <w:rPr>
          <w:rFonts w:cstheme="majorHAnsi"/>
          <w:b/>
          <w:bCs/>
          <w:color w:val="5F604B"/>
          <w:sz w:val="20"/>
          <w:szCs w:val="20"/>
        </w:rPr>
        <w:t xml:space="preserve">ISC Diary </w:t>
      </w:r>
      <w:r w:rsidR="00E063A2">
        <w:rPr>
          <w:rFonts w:cstheme="majorHAnsi"/>
          <w:b/>
          <w:bCs/>
          <w:color w:val="5F604B"/>
          <w:sz w:val="20"/>
          <w:szCs w:val="20"/>
        </w:rPr>
        <w:t>s</w:t>
      </w:r>
      <w:r w:rsidRPr="00E063A2">
        <w:rPr>
          <w:rFonts w:cstheme="majorHAnsi"/>
          <w:b/>
          <w:bCs/>
          <w:color w:val="5F604B"/>
          <w:sz w:val="20"/>
          <w:szCs w:val="20"/>
        </w:rPr>
        <w:t xml:space="preserve">cheme </w:t>
      </w:r>
      <w:r w:rsidR="00E063A2">
        <w:rPr>
          <w:rFonts w:cstheme="majorHAnsi"/>
          <w:b/>
          <w:bCs/>
          <w:color w:val="5F604B"/>
          <w:sz w:val="20"/>
          <w:szCs w:val="20"/>
        </w:rPr>
        <w:t>d</w:t>
      </w:r>
      <w:r w:rsidRPr="00E063A2">
        <w:rPr>
          <w:rFonts w:cstheme="majorHAnsi"/>
          <w:b/>
          <w:bCs/>
          <w:color w:val="5F604B"/>
          <w:sz w:val="20"/>
          <w:szCs w:val="20"/>
        </w:rPr>
        <w:t>etails</w:t>
      </w:r>
    </w:p>
    <w:p w14:paraId="18114915" w14:textId="61A43D60" w:rsidR="00FE6F71" w:rsidRPr="00042206" w:rsidRDefault="00FE6F71" w:rsidP="00FE6F71">
      <w:pPr>
        <w:spacing w:before="80" w:after="80" w:line="254" w:lineRule="auto"/>
        <w:jc w:val="both"/>
        <w:rPr>
          <w:rFonts w:asciiTheme="majorHAnsi" w:hAnsiTheme="majorHAnsi" w:cstheme="majorHAnsi"/>
          <w:color w:val="5F604B"/>
          <w:sz w:val="20"/>
          <w:szCs w:val="20"/>
        </w:rPr>
      </w:pPr>
      <w:r w:rsidRPr="00042206">
        <w:rPr>
          <w:rFonts w:asciiTheme="majorHAnsi" w:hAnsiTheme="majorHAnsi" w:cstheme="majorHAnsi"/>
          <w:color w:val="5F604B"/>
          <w:sz w:val="20"/>
          <w:szCs w:val="20"/>
        </w:rPr>
        <w:t xml:space="preserve">This scheme was developed by the IChemE </w:t>
      </w:r>
      <w:r w:rsidRPr="00042206">
        <w:rPr>
          <w:rFonts w:asciiTheme="majorHAnsi" w:hAnsiTheme="majorHAnsi" w:cstheme="majorHAnsi"/>
          <w:color w:val="5F604B"/>
          <w:sz w:val="20"/>
          <w:szCs w:val="20"/>
          <w:lang w:val="en-US"/>
        </w:rPr>
        <w:t>Safety Centre (ISC) of the Institution of Chemical Engineers (IChemE).</w:t>
      </w:r>
      <w:r w:rsidR="00E063A2">
        <w:rPr>
          <w:rFonts w:asciiTheme="majorHAnsi" w:hAnsiTheme="majorHAnsi" w:cstheme="majorHAnsi"/>
          <w:color w:val="5F604B"/>
          <w:sz w:val="20"/>
          <w:szCs w:val="20"/>
          <w:lang w:val="en-US"/>
        </w:rPr>
        <w:t xml:space="preserve"> </w:t>
      </w:r>
      <w:r w:rsidRPr="00042206">
        <w:rPr>
          <w:rFonts w:asciiTheme="majorHAnsi" w:hAnsiTheme="majorHAnsi" w:cstheme="majorHAnsi"/>
          <w:color w:val="5F604B"/>
          <w:sz w:val="20"/>
          <w:szCs w:val="20"/>
          <w:lang w:val="en-US"/>
        </w:rPr>
        <w:t xml:space="preserve">It aims to improve student education in </w:t>
      </w:r>
      <w:r w:rsidR="00E063A2">
        <w:rPr>
          <w:rFonts w:asciiTheme="majorHAnsi" w:hAnsiTheme="majorHAnsi" w:cstheme="majorHAnsi"/>
          <w:color w:val="5F604B"/>
          <w:sz w:val="20"/>
          <w:szCs w:val="20"/>
          <w:lang w:val="en-US"/>
        </w:rPr>
        <w:t>p</w:t>
      </w:r>
      <w:r w:rsidRPr="00042206">
        <w:rPr>
          <w:rFonts w:asciiTheme="majorHAnsi" w:hAnsiTheme="majorHAnsi" w:cstheme="majorHAnsi"/>
          <w:color w:val="5F604B"/>
          <w:sz w:val="20"/>
          <w:szCs w:val="20"/>
          <w:lang w:val="en-US"/>
        </w:rPr>
        <w:t xml:space="preserve">rocess </w:t>
      </w:r>
      <w:r w:rsidR="00E063A2">
        <w:rPr>
          <w:rFonts w:asciiTheme="majorHAnsi" w:hAnsiTheme="majorHAnsi" w:cstheme="majorHAnsi"/>
          <w:color w:val="5F604B"/>
          <w:sz w:val="20"/>
          <w:szCs w:val="20"/>
          <w:lang w:val="en-US"/>
        </w:rPr>
        <w:t>s</w:t>
      </w:r>
      <w:r w:rsidRPr="00042206">
        <w:rPr>
          <w:rFonts w:asciiTheme="majorHAnsi" w:hAnsiTheme="majorHAnsi" w:cstheme="majorHAnsi"/>
          <w:color w:val="5F604B"/>
          <w:sz w:val="20"/>
          <w:szCs w:val="20"/>
          <w:lang w:val="en-US"/>
        </w:rPr>
        <w:t xml:space="preserve">afety by helping students </w:t>
      </w:r>
      <w:r w:rsidRPr="00042206">
        <w:rPr>
          <w:rFonts w:asciiTheme="majorHAnsi" w:hAnsiTheme="majorHAnsi" w:cstheme="majorHAnsi"/>
          <w:color w:val="5F604B"/>
          <w:sz w:val="20"/>
          <w:szCs w:val="20"/>
        </w:rPr>
        <w:t xml:space="preserve">and explore process safety </w:t>
      </w:r>
      <w:r w:rsidRPr="00042206">
        <w:rPr>
          <w:rFonts w:asciiTheme="majorHAnsi" w:hAnsiTheme="majorHAnsi" w:cstheme="majorHAnsi"/>
          <w:color w:val="5F604B"/>
          <w:sz w:val="20"/>
          <w:szCs w:val="20"/>
          <w:lang w:val="en-US"/>
        </w:rPr>
        <w:t xml:space="preserve">in action during time spent in industry as part of their </w:t>
      </w:r>
      <w:r w:rsidRPr="00042206">
        <w:rPr>
          <w:rFonts w:asciiTheme="majorHAnsi" w:hAnsiTheme="majorHAnsi" w:cstheme="majorHAnsi"/>
          <w:color w:val="5F604B"/>
          <w:sz w:val="20"/>
          <w:szCs w:val="20"/>
        </w:rPr>
        <w:t>course.</w:t>
      </w:r>
      <w:r w:rsidR="00E063A2">
        <w:rPr>
          <w:rFonts w:asciiTheme="majorHAnsi" w:hAnsiTheme="majorHAnsi" w:cstheme="majorHAnsi"/>
          <w:color w:val="5F604B"/>
          <w:sz w:val="20"/>
          <w:szCs w:val="20"/>
        </w:rPr>
        <w:t xml:space="preserve"> </w:t>
      </w:r>
      <w:r w:rsidRPr="00042206">
        <w:rPr>
          <w:rFonts w:asciiTheme="majorHAnsi" w:hAnsiTheme="majorHAnsi" w:cstheme="majorHAnsi"/>
          <w:color w:val="5F604B"/>
          <w:sz w:val="20"/>
          <w:szCs w:val="20"/>
        </w:rPr>
        <w:t>These </w:t>
      </w:r>
      <w:r w:rsidR="00E063A2">
        <w:rPr>
          <w:rFonts w:asciiTheme="majorHAnsi" w:hAnsiTheme="majorHAnsi" w:cstheme="majorHAnsi"/>
          <w:color w:val="5F604B"/>
          <w:sz w:val="20"/>
          <w:szCs w:val="20"/>
        </w:rPr>
        <w:t>p</w:t>
      </w:r>
      <w:r w:rsidRPr="00042206">
        <w:rPr>
          <w:rFonts w:asciiTheme="majorHAnsi" w:hAnsiTheme="majorHAnsi" w:cstheme="majorHAnsi"/>
          <w:color w:val="5F604B"/>
          <w:sz w:val="20"/>
          <w:szCs w:val="20"/>
        </w:rPr>
        <w:t xml:space="preserve">rocess </w:t>
      </w:r>
      <w:r w:rsidR="00E063A2">
        <w:rPr>
          <w:rFonts w:asciiTheme="majorHAnsi" w:hAnsiTheme="majorHAnsi" w:cstheme="majorHAnsi"/>
          <w:color w:val="5F604B"/>
          <w:sz w:val="20"/>
          <w:szCs w:val="20"/>
        </w:rPr>
        <w:t>s</w:t>
      </w:r>
      <w:r w:rsidRPr="00042206">
        <w:rPr>
          <w:rFonts w:asciiTheme="majorHAnsi" w:hAnsiTheme="majorHAnsi" w:cstheme="majorHAnsi"/>
          <w:color w:val="5F604B"/>
          <w:sz w:val="20"/>
          <w:szCs w:val="20"/>
        </w:rPr>
        <w:t xml:space="preserve">afety </w:t>
      </w:r>
      <w:r w:rsidR="00E063A2">
        <w:rPr>
          <w:rFonts w:asciiTheme="majorHAnsi" w:hAnsiTheme="majorHAnsi" w:cstheme="majorHAnsi"/>
          <w:color w:val="5F604B"/>
          <w:sz w:val="20"/>
          <w:szCs w:val="20"/>
        </w:rPr>
        <w:t>c</w:t>
      </w:r>
      <w:r w:rsidRPr="00042206">
        <w:rPr>
          <w:rFonts w:asciiTheme="majorHAnsi" w:hAnsiTheme="majorHAnsi" w:cstheme="majorHAnsi"/>
          <w:color w:val="5F604B"/>
          <w:sz w:val="20"/>
          <w:szCs w:val="20"/>
        </w:rPr>
        <w:t xml:space="preserve">ompetencies have been developed based on the </w:t>
      </w:r>
      <w:hyperlink r:id="rId7" w:history="1">
        <w:r w:rsidRPr="00E063A2">
          <w:rPr>
            <w:rStyle w:val="Hyperlink"/>
            <w:rFonts w:asciiTheme="majorHAnsi" w:hAnsiTheme="majorHAnsi" w:cstheme="majorHAnsi"/>
            <w:b/>
            <w:bCs/>
            <w:color w:val="4DA346"/>
            <w:sz w:val="20"/>
            <w:szCs w:val="20"/>
            <w:u w:val="none"/>
          </w:rPr>
          <w:t>ISC Process Safety Competency Guidance</w:t>
        </w:r>
      </w:hyperlink>
      <w:r w:rsidRPr="00E063A2">
        <w:rPr>
          <w:rStyle w:val="Hyperlink"/>
          <w:rFonts w:asciiTheme="majorHAnsi" w:hAnsiTheme="majorHAnsi" w:cstheme="majorHAnsi"/>
          <w:color w:val="5F604B"/>
          <w:sz w:val="20"/>
          <w:szCs w:val="20"/>
          <w:u w:val="none"/>
        </w:rPr>
        <w:t>.</w:t>
      </w:r>
      <w:r w:rsidRPr="00E063A2">
        <w:rPr>
          <w:rFonts w:asciiTheme="majorHAnsi" w:hAnsiTheme="majorHAnsi" w:cstheme="majorHAnsi"/>
          <w:color w:val="5F604B"/>
          <w:sz w:val="20"/>
          <w:szCs w:val="20"/>
        </w:rPr>
        <w:t xml:space="preserve"> The</w:t>
      </w:r>
      <w:r w:rsidRPr="00042206">
        <w:rPr>
          <w:rFonts w:asciiTheme="majorHAnsi" w:hAnsiTheme="majorHAnsi" w:cstheme="majorHAnsi"/>
          <w:color w:val="5F604B"/>
          <w:sz w:val="20"/>
          <w:szCs w:val="20"/>
        </w:rPr>
        <w:t xml:space="preserve"> passport certificate on the other side lists particular process safety elements that were examined during the student’s work placement and the depth at which they were looked at, listed under three basic competency levels, defined as follows:</w:t>
      </w:r>
    </w:p>
    <w:p w14:paraId="6A2D6226" w14:textId="77777777" w:rsidR="00FE6F71" w:rsidRPr="00042206" w:rsidRDefault="00FE6F71" w:rsidP="00FE6F71">
      <w:pPr>
        <w:spacing w:before="80" w:after="80" w:line="254" w:lineRule="auto"/>
        <w:rPr>
          <w:rFonts w:asciiTheme="majorHAnsi" w:hAnsiTheme="majorHAnsi" w:cstheme="majorHAnsi"/>
          <w:color w:val="5F604B"/>
          <w:sz w:val="20"/>
          <w:szCs w:val="20"/>
        </w:rPr>
      </w:pPr>
      <w:r w:rsidRPr="00042206">
        <w:rPr>
          <w:rFonts w:asciiTheme="majorHAnsi" w:hAnsiTheme="majorHAnsi" w:cstheme="majorHAnsi"/>
          <w:color w:val="5F604B"/>
          <w:sz w:val="20"/>
          <w:szCs w:val="20"/>
        </w:rPr>
        <w:t> </w:t>
      </w:r>
    </w:p>
    <w:tbl>
      <w:tblPr>
        <w:tblW w:w="0" w:type="auto"/>
        <w:tblBorders>
          <w:top w:val="single" w:sz="8" w:space="0" w:color="5F604B"/>
          <w:left w:val="single" w:sz="8" w:space="0" w:color="5F604B"/>
          <w:bottom w:val="single" w:sz="8" w:space="0" w:color="5F604B"/>
          <w:right w:val="single" w:sz="8" w:space="0" w:color="5F604B"/>
          <w:insideH w:val="single" w:sz="8" w:space="0" w:color="5F604B"/>
          <w:insideV w:val="single" w:sz="8" w:space="0" w:color="5F604B"/>
        </w:tblBorders>
        <w:tblCellMar>
          <w:left w:w="0" w:type="dxa"/>
          <w:right w:w="0" w:type="dxa"/>
        </w:tblCellMar>
        <w:tblLook w:val="04A0" w:firstRow="1" w:lastRow="0" w:firstColumn="1" w:lastColumn="0" w:noHBand="0" w:noVBand="1"/>
      </w:tblPr>
      <w:tblGrid>
        <w:gridCol w:w="2544"/>
        <w:gridCol w:w="6456"/>
      </w:tblGrid>
      <w:tr w:rsidR="00042206" w:rsidRPr="00042206" w14:paraId="60EF1513" w14:textId="77777777" w:rsidTr="00E063A2">
        <w:tc>
          <w:tcPr>
            <w:tcW w:w="2547" w:type="dxa"/>
            <w:shd w:val="clear" w:color="auto" w:fill="4DA346"/>
            <w:tcMar>
              <w:top w:w="0" w:type="dxa"/>
              <w:left w:w="108" w:type="dxa"/>
              <w:bottom w:w="0" w:type="dxa"/>
              <w:right w:w="108" w:type="dxa"/>
            </w:tcMar>
            <w:hideMark/>
          </w:tcPr>
          <w:p w14:paraId="6A1B3C7F" w14:textId="77777777" w:rsidR="00FE6F71" w:rsidRPr="00E063A2" w:rsidRDefault="00FE6F71" w:rsidP="007F23F1">
            <w:pPr>
              <w:spacing w:before="80" w:after="80"/>
              <w:rPr>
                <w:rFonts w:asciiTheme="majorHAnsi" w:hAnsiTheme="majorHAnsi" w:cstheme="majorHAnsi"/>
                <w:color w:val="FFFFFF" w:themeColor="background1"/>
                <w:sz w:val="20"/>
                <w:szCs w:val="20"/>
              </w:rPr>
            </w:pPr>
            <w:r w:rsidRPr="00E063A2">
              <w:rPr>
                <w:rFonts w:asciiTheme="majorHAnsi" w:hAnsiTheme="majorHAnsi" w:cstheme="majorHAnsi"/>
                <w:b/>
                <w:bCs/>
                <w:color w:val="FFFFFF" w:themeColor="background1"/>
                <w:sz w:val="20"/>
                <w:szCs w:val="20"/>
              </w:rPr>
              <w:t>Competency level</w:t>
            </w:r>
          </w:p>
        </w:tc>
        <w:tc>
          <w:tcPr>
            <w:tcW w:w="6469" w:type="dxa"/>
            <w:shd w:val="clear" w:color="auto" w:fill="4DA346"/>
            <w:tcMar>
              <w:top w:w="0" w:type="dxa"/>
              <w:left w:w="108" w:type="dxa"/>
              <w:bottom w:w="0" w:type="dxa"/>
              <w:right w:w="108" w:type="dxa"/>
            </w:tcMar>
            <w:hideMark/>
          </w:tcPr>
          <w:p w14:paraId="31ECB52C" w14:textId="77777777" w:rsidR="00FE6F71" w:rsidRPr="00E063A2" w:rsidRDefault="00FE6F71" w:rsidP="007F23F1">
            <w:pPr>
              <w:spacing w:before="80" w:after="80"/>
              <w:rPr>
                <w:rFonts w:asciiTheme="majorHAnsi" w:hAnsiTheme="majorHAnsi" w:cstheme="majorHAnsi"/>
                <w:color w:val="FFFFFF" w:themeColor="background1"/>
                <w:sz w:val="20"/>
                <w:szCs w:val="20"/>
              </w:rPr>
            </w:pPr>
            <w:r w:rsidRPr="00E063A2">
              <w:rPr>
                <w:rFonts w:asciiTheme="majorHAnsi" w:hAnsiTheme="majorHAnsi" w:cstheme="majorHAnsi"/>
                <w:b/>
                <w:bCs/>
                <w:color w:val="FFFFFF" w:themeColor="background1"/>
                <w:sz w:val="20"/>
                <w:szCs w:val="20"/>
              </w:rPr>
              <w:t>Description</w:t>
            </w:r>
          </w:p>
        </w:tc>
      </w:tr>
      <w:tr w:rsidR="00042206" w:rsidRPr="00042206" w14:paraId="451EB139" w14:textId="77777777" w:rsidTr="00E063A2">
        <w:tc>
          <w:tcPr>
            <w:tcW w:w="2547" w:type="dxa"/>
            <w:tcMar>
              <w:top w:w="0" w:type="dxa"/>
              <w:left w:w="108" w:type="dxa"/>
              <w:bottom w:w="0" w:type="dxa"/>
              <w:right w:w="108" w:type="dxa"/>
            </w:tcMar>
            <w:hideMark/>
          </w:tcPr>
          <w:p w14:paraId="4F086DAA" w14:textId="77777777"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1.  Concept awareness</w:t>
            </w:r>
          </w:p>
        </w:tc>
        <w:tc>
          <w:tcPr>
            <w:tcW w:w="6469" w:type="dxa"/>
            <w:tcMar>
              <w:top w:w="0" w:type="dxa"/>
              <w:left w:w="108" w:type="dxa"/>
              <w:bottom w:w="0" w:type="dxa"/>
              <w:right w:w="108" w:type="dxa"/>
            </w:tcMar>
            <w:hideMark/>
          </w:tcPr>
          <w:p w14:paraId="116404F4" w14:textId="77777777"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Student has been informed why a system is needed to manage this aspect of process safety.</w:t>
            </w:r>
          </w:p>
        </w:tc>
      </w:tr>
      <w:tr w:rsidR="00042206" w:rsidRPr="00042206" w14:paraId="28EB7189" w14:textId="77777777" w:rsidTr="00E063A2">
        <w:tc>
          <w:tcPr>
            <w:tcW w:w="2547" w:type="dxa"/>
            <w:tcMar>
              <w:top w:w="0" w:type="dxa"/>
              <w:left w:w="108" w:type="dxa"/>
              <w:bottom w:w="0" w:type="dxa"/>
              <w:right w:w="108" w:type="dxa"/>
            </w:tcMar>
            <w:hideMark/>
          </w:tcPr>
          <w:p w14:paraId="4581B478" w14:textId="77777777"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2.  Observed in action</w:t>
            </w:r>
          </w:p>
        </w:tc>
        <w:tc>
          <w:tcPr>
            <w:tcW w:w="6469" w:type="dxa"/>
            <w:tcMar>
              <w:top w:w="0" w:type="dxa"/>
              <w:left w:w="108" w:type="dxa"/>
              <w:bottom w:w="0" w:type="dxa"/>
              <w:right w:w="108" w:type="dxa"/>
            </w:tcMar>
            <w:hideMark/>
          </w:tcPr>
          <w:p w14:paraId="1BF5347D" w14:textId="54D6C9B0"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 xml:space="preserve">Student has received training in the host employee’s system for managing that element of process </w:t>
            </w:r>
            <w:r w:rsidR="00E20ADA" w:rsidRPr="00042206">
              <w:rPr>
                <w:rFonts w:asciiTheme="majorHAnsi" w:hAnsiTheme="majorHAnsi" w:cstheme="majorHAnsi"/>
                <w:color w:val="5F604B"/>
                <w:sz w:val="20"/>
                <w:szCs w:val="20"/>
              </w:rPr>
              <w:t>safety</w:t>
            </w:r>
            <w:r w:rsidR="00E20ADA">
              <w:rPr>
                <w:rFonts w:asciiTheme="majorHAnsi" w:hAnsiTheme="majorHAnsi" w:cstheme="majorHAnsi"/>
                <w:color w:val="5F604B"/>
                <w:sz w:val="20"/>
                <w:szCs w:val="20"/>
              </w:rPr>
              <w:t xml:space="preserve"> and</w:t>
            </w:r>
            <w:r w:rsidRPr="00042206">
              <w:rPr>
                <w:rFonts w:asciiTheme="majorHAnsi" w:hAnsiTheme="majorHAnsi" w:cstheme="majorHAnsi"/>
                <w:color w:val="5F604B"/>
                <w:sz w:val="20"/>
                <w:szCs w:val="20"/>
              </w:rPr>
              <w:t xml:space="preserve"> has seen examples of that system being used in practice.</w:t>
            </w:r>
          </w:p>
        </w:tc>
      </w:tr>
      <w:tr w:rsidR="00042206" w:rsidRPr="00042206" w14:paraId="358C551E" w14:textId="77777777" w:rsidTr="00E063A2">
        <w:tc>
          <w:tcPr>
            <w:tcW w:w="2547" w:type="dxa"/>
            <w:tcMar>
              <w:top w:w="0" w:type="dxa"/>
              <w:left w:w="108" w:type="dxa"/>
              <w:bottom w:w="0" w:type="dxa"/>
              <w:right w:w="108" w:type="dxa"/>
            </w:tcMar>
            <w:hideMark/>
          </w:tcPr>
          <w:p w14:paraId="6B6F4B3D" w14:textId="77777777"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3.  Applied successfully</w:t>
            </w:r>
          </w:p>
        </w:tc>
        <w:tc>
          <w:tcPr>
            <w:tcW w:w="6469" w:type="dxa"/>
            <w:tcMar>
              <w:top w:w="0" w:type="dxa"/>
              <w:left w:w="108" w:type="dxa"/>
              <w:bottom w:w="0" w:type="dxa"/>
              <w:right w:w="108" w:type="dxa"/>
            </w:tcMar>
            <w:hideMark/>
          </w:tcPr>
          <w:p w14:paraId="27A66563" w14:textId="77777777" w:rsidR="00FE6F71" w:rsidRPr="00042206" w:rsidRDefault="00FE6F71" w:rsidP="007F23F1">
            <w:pPr>
              <w:spacing w:before="80" w:after="80"/>
              <w:rPr>
                <w:rFonts w:asciiTheme="majorHAnsi" w:hAnsiTheme="majorHAnsi" w:cstheme="majorHAnsi"/>
                <w:color w:val="5F604B"/>
                <w:sz w:val="20"/>
                <w:szCs w:val="20"/>
              </w:rPr>
            </w:pPr>
            <w:r w:rsidRPr="00042206">
              <w:rPr>
                <w:rFonts w:asciiTheme="majorHAnsi" w:hAnsiTheme="majorHAnsi" w:cstheme="majorHAnsi"/>
                <w:color w:val="5F604B"/>
                <w:sz w:val="20"/>
                <w:szCs w:val="20"/>
              </w:rPr>
              <w:t>Student successfully put the employer’s system into practice during the work placement.</w:t>
            </w:r>
          </w:p>
        </w:tc>
      </w:tr>
    </w:tbl>
    <w:p w14:paraId="63AA24AE" w14:textId="77777777" w:rsidR="00FE6F71" w:rsidRPr="00042206" w:rsidRDefault="00FE6F71" w:rsidP="00FE6F71">
      <w:pPr>
        <w:spacing w:before="80" w:after="80" w:line="254" w:lineRule="auto"/>
        <w:rPr>
          <w:rFonts w:asciiTheme="majorHAnsi" w:hAnsiTheme="majorHAnsi" w:cstheme="majorHAnsi"/>
          <w:color w:val="5F604B"/>
          <w:lang w:eastAsia="en-AU"/>
        </w:rPr>
      </w:pPr>
      <w:r w:rsidRPr="00042206">
        <w:rPr>
          <w:rFonts w:asciiTheme="majorHAnsi" w:hAnsiTheme="majorHAnsi" w:cstheme="majorHAnsi"/>
          <w:color w:val="5F604B"/>
          <w:sz w:val="24"/>
          <w:szCs w:val="24"/>
        </w:rPr>
        <w:t> </w:t>
      </w:r>
    </w:p>
    <w:p w14:paraId="114E1DAD" w14:textId="77777777" w:rsidR="00FE6F71" w:rsidRPr="00E063A2" w:rsidRDefault="00FE6F71" w:rsidP="00FE6F71">
      <w:pPr>
        <w:spacing w:before="80" w:after="80" w:line="254" w:lineRule="auto"/>
        <w:rPr>
          <w:rFonts w:cstheme="majorHAnsi"/>
          <w:b/>
          <w:bCs/>
          <w:color w:val="5F604B"/>
          <w:sz w:val="20"/>
          <w:szCs w:val="20"/>
        </w:rPr>
      </w:pPr>
      <w:r w:rsidRPr="00E063A2">
        <w:rPr>
          <w:rFonts w:cstheme="majorHAnsi"/>
          <w:b/>
          <w:bCs/>
          <w:color w:val="5F604B"/>
          <w:sz w:val="20"/>
          <w:szCs w:val="20"/>
        </w:rPr>
        <w:t>Authorisations</w:t>
      </w:r>
    </w:p>
    <w:p w14:paraId="7CD52FFD" w14:textId="77777777" w:rsidR="00FE6F71" w:rsidRPr="00042206" w:rsidRDefault="00FE6F71" w:rsidP="00FE6F71">
      <w:pPr>
        <w:spacing w:before="80" w:after="80" w:line="254" w:lineRule="auto"/>
        <w:jc w:val="both"/>
        <w:rPr>
          <w:rFonts w:asciiTheme="majorHAnsi" w:hAnsiTheme="majorHAnsi" w:cstheme="majorHAnsi"/>
          <w:color w:val="5F604B"/>
          <w:sz w:val="20"/>
          <w:szCs w:val="20"/>
        </w:rPr>
      </w:pPr>
      <w:r w:rsidRPr="00042206">
        <w:rPr>
          <w:rFonts w:asciiTheme="majorHAnsi" w:hAnsiTheme="majorHAnsi" w:cstheme="majorHAnsi"/>
          <w:color w:val="5F604B"/>
          <w:sz w:val="20"/>
          <w:szCs w:val="20"/>
        </w:rPr>
        <w:t>The signature on the bottom left of the certificate testifies that the student did work with the employer during work placement consistent with the competency levels shown above.</w:t>
      </w:r>
    </w:p>
    <w:p w14:paraId="199EFB51" w14:textId="77777777" w:rsidR="00FE6F71" w:rsidRPr="00042206" w:rsidRDefault="00FE6F71" w:rsidP="00FE6F71">
      <w:pPr>
        <w:spacing w:before="80" w:after="80" w:line="254" w:lineRule="auto"/>
        <w:jc w:val="both"/>
        <w:rPr>
          <w:rFonts w:asciiTheme="majorHAnsi" w:hAnsiTheme="majorHAnsi" w:cstheme="majorHAnsi"/>
          <w:color w:val="5F604B"/>
          <w:sz w:val="20"/>
          <w:szCs w:val="20"/>
        </w:rPr>
      </w:pPr>
      <w:r w:rsidRPr="00042206">
        <w:rPr>
          <w:rFonts w:asciiTheme="majorHAnsi" w:hAnsiTheme="majorHAnsi" w:cstheme="majorHAnsi"/>
          <w:color w:val="5F604B"/>
          <w:sz w:val="20"/>
          <w:szCs w:val="20"/>
        </w:rPr>
        <w:t xml:space="preserve">The signature on the bottom right testifies that the student was enrolled at the academic institution shown, and that the student submitted a report on completion of the work placement that discussed what they had learned about process safety. </w:t>
      </w:r>
    </w:p>
    <w:p w14:paraId="4B25720E" w14:textId="031C1664" w:rsidR="00FE6F71" w:rsidRPr="00BD01D8" w:rsidRDefault="00FE6F71">
      <w:pPr>
        <w:rPr>
          <w:rFonts w:asciiTheme="majorHAnsi" w:hAnsiTheme="majorHAnsi" w:cstheme="majorHAnsi"/>
        </w:rPr>
      </w:pPr>
    </w:p>
    <w:p w14:paraId="3DE6C99F" w14:textId="77777777" w:rsidR="00EB327A" w:rsidRDefault="00EB327A"/>
    <w:p w14:paraId="3054649A" w14:textId="30A4375F" w:rsidR="00EB327A" w:rsidRDefault="00EB327A"/>
    <w:p w14:paraId="26ECFFAB" w14:textId="77777777" w:rsidR="00EB327A" w:rsidRDefault="00EB327A"/>
    <w:sectPr w:rsidR="00EB327A" w:rsidSect="00BD01D8">
      <w:headerReference w:type="even" r:id="rId8"/>
      <w:headerReference w:type="default" r:id="rId9"/>
      <w:footerReference w:type="even" r:id="rId10"/>
      <w:footerReference w:type="default" r:id="rId11"/>
      <w:headerReference w:type="first" r:id="rId12"/>
      <w:footerReference w:type="first" r:id="rId13"/>
      <w:pgSz w:w="11900" w:h="16820"/>
      <w:pgMar w:top="1440" w:right="1440" w:bottom="7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4870" w14:textId="77777777" w:rsidR="00E65C60" w:rsidRDefault="00E65C60" w:rsidP="009B6706">
      <w:pPr>
        <w:spacing w:after="0" w:line="240" w:lineRule="auto"/>
      </w:pPr>
      <w:r>
        <w:separator/>
      </w:r>
    </w:p>
  </w:endnote>
  <w:endnote w:type="continuationSeparator" w:id="0">
    <w:p w14:paraId="0C6EB936" w14:textId="77777777" w:rsidR="00E65C60" w:rsidRDefault="00E65C60" w:rsidP="009B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GyreAdventor">
    <w:altName w:val="Calibri"/>
    <w:panose1 w:val="00000000000000000000"/>
    <w:charset w:val="4D"/>
    <w:family w:val="auto"/>
    <w:notTrueType/>
    <w:pitch w:val="variable"/>
    <w:sig w:usb0="2000008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0633" w14:textId="77777777" w:rsidR="009B6706" w:rsidRDefault="009B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887" w14:textId="77777777" w:rsidR="009B6706" w:rsidRDefault="009B6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B549" w14:textId="77777777" w:rsidR="009B6706" w:rsidRDefault="009B6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519A" w14:textId="77777777" w:rsidR="00E65C60" w:rsidRDefault="00E65C60" w:rsidP="009B6706">
      <w:pPr>
        <w:spacing w:after="0" w:line="240" w:lineRule="auto"/>
      </w:pPr>
      <w:r>
        <w:separator/>
      </w:r>
    </w:p>
  </w:footnote>
  <w:footnote w:type="continuationSeparator" w:id="0">
    <w:p w14:paraId="5B3AA8B1" w14:textId="77777777" w:rsidR="00E65C60" w:rsidRDefault="00E65C60" w:rsidP="009B6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25A7" w14:textId="4264DAEB" w:rsidR="009B6706" w:rsidRDefault="009B6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767C" w14:textId="322F31E7" w:rsidR="009B6706" w:rsidRDefault="009F5378">
    <w:pPr>
      <w:pStyle w:val="Header"/>
    </w:pPr>
    <w:r>
      <w:rPr>
        <w:noProof/>
      </w:rPr>
      <w:drawing>
        <wp:inline distT="0" distB="0" distL="0" distR="0" wp14:anchorId="5C83FECF" wp14:editId="7C4103BB">
          <wp:extent cx="5780314" cy="6905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rait logos for forms.pdf"/>
                  <pic:cNvPicPr/>
                </pic:nvPicPr>
                <pic:blipFill rotWithShape="1">
                  <a:blip r:embed="rId1">
                    <a:extLst>
                      <a:ext uri="{28A0092B-C50C-407E-A947-70E740481C1C}">
                        <a14:useLocalDpi xmlns:a14="http://schemas.microsoft.com/office/drawing/2010/main" val="0"/>
                      </a:ext>
                    </a:extLst>
                  </a:blip>
                  <a:srcRect l="11997" t="3430" r="11612" b="90121"/>
                  <a:stretch/>
                </pic:blipFill>
                <pic:spPr bwMode="auto">
                  <a:xfrm>
                    <a:off x="0" y="0"/>
                    <a:ext cx="5845248" cy="69829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2439" w14:textId="4CBE7A41" w:rsidR="009B6706" w:rsidRDefault="009B6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7A"/>
    <w:rsid w:val="00042206"/>
    <w:rsid w:val="00193B16"/>
    <w:rsid w:val="001B12B3"/>
    <w:rsid w:val="002A6A62"/>
    <w:rsid w:val="004C439C"/>
    <w:rsid w:val="00642E35"/>
    <w:rsid w:val="006C12DF"/>
    <w:rsid w:val="0091249F"/>
    <w:rsid w:val="009B6706"/>
    <w:rsid w:val="009F5378"/>
    <w:rsid w:val="00A74AD1"/>
    <w:rsid w:val="00B37677"/>
    <w:rsid w:val="00BD01D8"/>
    <w:rsid w:val="00CD26BA"/>
    <w:rsid w:val="00D56AB9"/>
    <w:rsid w:val="00D73A75"/>
    <w:rsid w:val="00DB57E7"/>
    <w:rsid w:val="00E063A2"/>
    <w:rsid w:val="00E20ADA"/>
    <w:rsid w:val="00E301D0"/>
    <w:rsid w:val="00E65C60"/>
    <w:rsid w:val="00EB327A"/>
    <w:rsid w:val="00ED78F5"/>
    <w:rsid w:val="00FE6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54DCED"/>
  <w15:chartTrackingRefBased/>
  <w15:docId w15:val="{8CF49440-AA17-4468-8FF9-4513C7ED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7A"/>
    <w:rPr>
      <w:rFonts w:eastAsiaTheme="minorEastAsia"/>
      <w:lang w:val="en-GB"/>
    </w:rPr>
  </w:style>
  <w:style w:type="paragraph" w:styleId="Heading1">
    <w:name w:val="heading 1"/>
    <w:basedOn w:val="Normal"/>
    <w:next w:val="Normal"/>
    <w:link w:val="Heading1Char"/>
    <w:uiPriority w:val="9"/>
    <w:qFormat/>
    <w:rsid w:val="00EB3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27A"/>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EB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F71"/>
    <w:rPr>
      <w:color w:val="0563C1" w:themeColor="hyperlink"/>
      <w:u w:val="single"/>
    </w:rPr>
  </w:style>
  <w:style w:type="paragraph" w:styleId="Header">
    <w:name w:val="header"/>
    <w:basedOn w:val="Normal"/>
    <w:link w:val="HeaderChar"/>
    <w:uiPriority w:val="99"/>
    <w:unhideWhenUsed/>
    <w:rsid w:val="009B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706"/>
    <w:rPr>
      <w:lang w:val="en-GB"/>
    </w:rPr>
  </w:style>
  <w:style w:type="paragraph" w:styleId="Footer">
    <w:name w:val="footer"/>
    <w:basedOn w:val="Normal"/>
    <w:link w:val="FooterChar"/>
    <w:uiPriority w:val="99"/>
    <w:unhideWhenUsed/>
    <w:rsid w:val="009B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706"/>
    <w:rPr>
      <w:lang w:val="en-GB"/>
    </w:rPr>
  </w:style>
  <w:style w:type="paragraph" w:styleId="BalloonText">
    <w:name w:val="Balloon Text"/>
    <w:basedOn w:val="Normal"/>
    <w:link w:val="BalloonTextChar"/>
    <w:uiPriority w:val="99"/>
    <w:semiHidden/>
    <w:unhideWhenUsed/>
    <w:rsid w:val="00D56AB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AB9"/>
    <w:rPr>
      <w:rFonts w:ascii="Times New Roman" w:eastAsiaTheme="minorEastAsia"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cheme.org/media/14929/0007_18-competency_brochure-updat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AB13BE1-08D2-2D41-A0E4-817A8071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Kerin</dc:creator>
  <cp:keywords/>
  <dc:description/>
  <cp:lastModifiedBy>Tracey Abrahart</cp:lastModifiedBy>
  <cp:revision>3</cp:revision>
  <cp:lastPrinted>2021-08-09T14:25:00Z</cp:lastPrinted>
  <dcterms:created xsi:type="dcterms:W3CDTF">2021-08-09T15:04:00Z</dcterms:created>
  <dcterms:modified xsi:type="dcterms:W3CDTF">2021-08-10T14:00:00Z</dcterms:modified>
</cp:coreProperties>
</file>